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94D" w14:textId="57F05567" w:rsidR="001951E9" w:rsidRPr="00AF77E7" w:rsidRDefault="00AB6BB4" w:rsidP="00461560">
      <w:pPr>
        <w:rPr>
          <w:rFonts w:ascii="NimbusSanLig" w:hAnsi="NimbusSanLig"/>
          <w:b/>
          <w:sz w:val="28"/>
          <w:szCs w:val="28"/>
        </w:rPr>
      </w:pP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62EAEAF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F77E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25</w:t>
                            </w:r>
                            <w:r w:rsidR="001951E9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F77E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562EAEAF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F77E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25</w:t>
                      </w:r>
                      <w:r w:rsidR="001951E9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AF77E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 w:rsidRPr="00461560">
        <w:rPr>
          <w:rFonts w:ascii="NimbusSanLig" w:hAnsi="NimbusSanLig"/>
          <w:b/>
          <w:sz w:val="28"/>
          <w:szCs w:val="28"/>
        </w:rPr>
        <w:t>V</w:t>
      </w:r>
      <w:r w:rsidR="001951E9" w:rsidRPr="00AF77E7">
        <w:rPr>
          <w:rFonts w:ascii="NimbusSanLig" w:hAnsi="NimbusSanLig"/>
          <w:b/>
          <w:sz w:val="28"/>
          <w:szCs w:val="28"/>
        </w:rPr>
        <w:t xml:space="preserve">IDA! </w:t>
      </w:r>
      <w:r w:rsidR="008C31C6" w:rsidRPr="00AF77E7">
        <w:rPr>
          <w:rFonts w:ascii="NimbusSanLig" w:hAnsi="NimbusSanLig"/>
          <w:b/>
          <w:sz w:val="28"/>
          <w:szCs w:val="28"/>
        </w:rPr>
        <w:t xml:space="preserve">pořádá festival kutilství Bastlfest </w:t>
      </w:r>
    </w:p>
    <w:p w14:paraId="4E1F4664" w14:textId="77777777" w:rsidR="002930FF" w:rsidRPr="00AF77E7" w:rsidRDefault="002930FF" w:rsidP="00461560">
      <w:pPr>
        <w:rPr>
          <w:rFonts w:ascii="NimbusSanLig" w:hAnsi="NimbusSanLig"/>
          <w:b/>
          <w:sz w:val="28"/>
          <w:szCs w:val="28"/>
        </w:rPr>
      </w:pPr>
    </w:p>
    <w:p w14:paraId="7DE85019" w14:textId="5840806F" w:rsidR="0033067B" w:rsidRPr="00AF77E7" w:rsidRDefault="002930FF" w:rsidP="00461560">
      <w:pPr>
        <w:pStyle w:val="Normlnweb"/>
        <w:spacing w:before="0" w:after="0" w:line="300" w:lineRule="exact"/>
        <w:rPr>
          <w:rFonts w:ascii="NimbusSanLig" w:hAnsi="NimbusSanLig"/>
        </w:rPr>
      </w:pPr>
      <w:r w:rsidRPr="00AF77E7">
        <w:rPr>
          <w:rFonts w:ascii="NimbusSanLig" w:hAnsi="NimbusSanLig" w:cs="Arial"/>
        </w:rPr>
        <w:t xml:space="preserve">Brněnský zábavní vědecký park VIDA! pořádá v pátek 18. listopadu a v sobotu 19. listopadu </w:t>
      </w:r>
      <w:r w:rsidRPr="00AF77E7">
        <w:rPr>
          <w:rFonts w:ascii="NimbusSanLig" w:hAnsi="NimbusSanLig" w:cs="Arial"/>
          <w:b/>
        </w:rPr>
        <w:t>festival kutilství Bastlfest</w:t>
      </w:r>
      <w:r w:rsidRPr="00AF77E7">
        <w:rPr>
          <w:rFonts w:ascii="NimbusSanLig" w:hAnsi="NimbusSanLig" w:cs="Arial"/>
        </w:rPr>
        <w:t>. Návštěvníci se mohou těšit na ukázky práce radioamatérů, modely vláčků, robot</w:t>
      </w:r>
      <w:r w:rsidR="00273D07" w:rsidRPr="00AF77E7">
        <w:rPr>
          <w:rFonts w:ascii="NimbusSanLig" w:hAnsi="NimbusSanLig" w:cs="Arial"/>
        </w:rPr>
        <w:t>y z </w:t>
      </w:r>
      <w:r w:rsidR="00AF77E7" w:rsidRPr="00AF77E7">
        <w:rPr>
          <w:rFonts w:ascii="NimbusSanLig" w:hAnsi="NimbusSanLig" w:cs="Arial"/>
        </w:rPr>
        <w:t>l</w:t>
      </w:r>
      <w:r w:rsidR="00273D07" w:rsidRPr="00AF77E7">
        <w:rPr>
          <w:rFonts w:ascii="NimbusSanLig" w:hAnsi="NimbusSanLig" w:cs="Arial"/>
        </w:rPr>
        <w:t>ega</w:t>
      </w:r>
      <w:r w:rsidRPr="00AF77E7">
        <w:rPr>
          <w:rFonts w:ascii="NimbusSanLig" w:hAnsi="NimbusSanLig" w:cs="Arial"/>
        </w:rPr>
        <w:t xml:space="preserve">, papírové vystřihovánky, </w:t>
      </w:r>
      <w:r w:rsidRPr="00AF77E7">
        <w:rPr>
          <w:rStyle w:val="shorttext"/>
          <w:rFonts w:ascii="NimbusSanLig" w:hAnsi="NimbusSanLig" w:cs="Arial"/>
        </w:rPr>
        <w:t xml:space="preserve">elektronické hudební nástroje a dílny pro děti i dospělé. </w:t>
      </w:r>
      <w:r w:rsidRPr="00AF77E7">
        <w:rPr>
          <w:rStyle w:val="shorttext"/>
          <w:rFonts w:ascii="NimbusSanLig" w:hAnsi="NimbusSanLig" w:cs="Arial"/>
          <w:i/>
        </w:rPr>
        <w:t>„Náš festival kutilství věnujeme všem,</w:t>
      </w:r>
      <w:r w:rsidR="001951E9" w:rsidRPr="00AF77E7">
        <w:rPr>
          <w:rFonts w:ascii="NimbusSanLig" w:hAnsi="NimbusSanLig" w:cs="Arial"/>
          <w:i/>
        </w:rPr>
        <w:t xml:space="preserve"> kteří stále něco vy</w:t>
      </w:r>
      <w:r w:rsidRPr="00AF77E7">
        <w:rPr>
          <w:rFonts w:ascii="NimbusSanLig" w:hAnsi="NimbusSanLig" w:cs="Arial"/>
          <w:i/>
        </w:rPr>
        <w:t>mýšlejí, vylepšují a konstruují.</w:t>
      </w:r>
      <w:r w:rsidR="001951E9" w:rsidRPr="00AF77E7">
        <w:rPr>
          <w:rFonts w:ascii="NimbusSanLig" w:hAnsi="NimbusSanLig" w:cs="Arial"/>
          <w:i/>
        </w:rPr>
        <w:t xml:space="preserve"> </w:t>
      </w:r>
      <w:r w:rsidRPr="00AF77E7">
        <w:rPr>
          <w:rFonts w:ascii="NimbusSanLig" w:hAnsi="NimbusSanLig" w:cs="Arial"/>
          <w:i/>
        </w:rPr>
        <w:t xml:space="preserve">Věříme, že jejich nadšení a zápal dokáže inspirovat </w:t>
      </w:r>
      <w:r w:rsidR="00273D07" w:rsidRPr="00AF77E7">
        <w:rPr>
          <w:rFonts w:ascii="NimbusSanLig" w:hAnsi="NimbusSanLig" w:cs="Arial"/>
          <w:i/>
        </w:rPr>
        <w:t>celou rodinu</w:t>
      </w:r>
      <w:r w:rsidRPr="00AF77E7">
        <w:rPr>
          <w:rFonts w:ascii="NimbusSanLig" w:hAnsi="NimbusSanLig" w:cs="Arial"/>
          <w:i/>
        </w:rPr>
        <w:t xml:space="preserve">,“ </w:t>
      </w:r>
      <w:r w:rsidRPr="00AF77E7">
        <w:rPr>
          <w:rFonts w:ascii="NimbusSanLig" w:hAnsi="NimbusSanLig" w:cs="Arial"/>
        </w:rPr>
        <w:t xml:space="preserve">říká ředitel VIDA! Lukáš Richter. </w:t>
      </w:r>
      <w:r w:rsidR="00273D07" w:rsidRPr="00AF77E7">
        <w:rPr>
          <w:rFonts w:ascii="NimbusSanLig" w:hAnsi="NimbusSanLig" w:cs="Arial"/>
        </w:rPr>
        <w:t>Program Bastlfestu je b</w:t>
      </w:r>
      <w:r w:rsidR="0033067B" w:rsidRPr="00AF77E7">
        <w:rPr>
          <w:rFonts w:ascii="NimbusSanLig" w:hAnsi="NimbusSanLig" w:cs="Arial"/>
        </w:rPr>
        <w:t>o</w:t>
      </w:r>
      <w:r w:rsidR="00273D07" w:rsidRPr="00AF77E7">
        <w:rPr>
          <w:rFonts w:ascii="NimbusSanLig" w:hAnsi="NimbusSanLig" w:cs="Arial"/>
        </w:rPr>
        <w:t>hatý a vz</w:t>
      </w:r>
      <w:r w:rsidR="0033067B" w:rsidRPr="00AF77E7">
        <w:rPr>
          <w:rFonts w:ascii="NimbusSanLig" w:hAnsi="NimbusSanLig" w:cs="Arial"/>
        </w:rPr>
        <w:t>n</w:t>
      </w:r>
      <w:r w:rsidR="00273D07" w:rsidRPr="00AF77E7">
        <w:rPr>
          <w:rFonts w:ascii="NimbusSanLig" w:hAnsi="NimbusSanLig" w:cs="Arial"/>
        </w:rPr>
        <w:t>ikl ve spolupráci s řadou zajímavých hostů</w:t>
      </w:r>
      <w:r w:rsidR="00AF77E7" w:rsidRPr="00AF77E7">
        <w:rPr>
          <w:rFonts w:ascii="NimbusSanLig" w:hAnsi="NimbusSanLig" w:cs="Arial"/>
        </w:rPr>
        <w:t>.</w:t>
      </w:r>
      <w:r w:rsidR="00273D07" w:rsidRPr="00AF77E7">
        <w:rPr>
          <w:rFonts w:ascii="NimbusSanLig" w:hAnsi="NimbusSanLig" w:cs="Arial"/>
        </w:rPr>
        <w:t xml:space="preserve"> </w:t>
      </w:r>
      <w:r w:rsidRPr="00AF77E7">
        <w:rPr>
          <w:rFonts w:ascii="NimbusSanLig" w:hAnsi="NimbusSanLig" w:cs="Arial"/>
          <w:i/>
        </w:rPr>
        <w:t>„</w:t>
      </w:r>
      <w:hyperlink r:id="rId8" w:history="1">
        <w:r w:rsidR="00273D07" w:rsidRPr="00AF77E7">
          <w:rPr>
            <w:rStyle w:val="Hypertextovodkaz"/>
            <w:rFonts w:ascii="NimbusSanLig" w:hAnsi="NimbusSanLig" w:cs="Arial"/>
            <w:i/>
          </w:rPr>
          <w:t>Modeláři ž</w:t>
        </w:r>
        <w:r w:rsidR="00273D07" w:rsidRPr="00AF77E7">
          <w:rPr>
            <w:rStyle w:val="Hypertextovodkaz"/>
            <w:rFonts w:ascii="NimbusSanLig" w:hAnsi="NimbusSanLig" w:cs="Arial"/>
            <w:i/>
          </w:rPr>
          <w:t>e</w:t>
        </w:r>
        <w:r w:rsidR="00273D07" w:rsidRPr="00AF77E7">
          <w:rPr>
            <w:rStyle w:val="Hypertextovodkaz"/>
            <w:rFonts w:ascii="NimbusSanLig" w:hAnsi="NimbusSanLig" w:cs="Arial"/>
            <w:i/>
          </w:rPr>
          <w:t>le</w:t>
        </w:r>
        <w:r w:rsidR="00273D07" w:rsidRPr="00AF77E7">
          <w:rPr>
            <w:rStyle w:val="Hypertextovodkaz"/>
            <w:rFonts w:ascii="NimbusSanLig" w:hAnsi="NimbusSanLig" w:cs="Arial"/>
            <w:i/>
          </w:rPr>
          <w:t>z</w:t>
        </w:r>
        <w:r w:rsidR="00273D07" w:rsidRPr="00AF77E7">
          <w:rPr>
            <w:rStyle w:val="Hypertextovodkaz"/>
            <w:rFonts w:ascii="NimbusSanLig" w:hAnsi="NimbusSanLig" w:cs="Arial"/>
            <w:i/>
          </w:rPr>
          <w:t>nic</w:t>
        </w:r>
      </w:hyperlink>
      <w:r w:rsidR="00273D07" w:rsidRPr="00AF77E7">
        <w:rPr>
          <w:rFonts w:ascii="NimbusSanLig" w:hAnsi="NimbusSanLig" w:cs="Arial"/>
          <w:i/>
        </w:rPr>
        <w:t xml:space="preserve"> přivezou panorama s vláčky,</w:t>
      </w:r>
      <w:r w:rsidR="008B4F7B" w:rsidRPr="00AF77E7">
        <w:rPr>
          <w:rFonts w:ascii="NimbusSanLig" w:hAnsi="NimbusSanLig" w:cs="Arial"/>
          <w:i/>
        </w:rPr>
        <w:t xml:space="preserve"> </w:t>
      </w:r>
      <w:r w:rsidR="00572F58" w:rsidRPr="00AF77E7">
        <w:rPr>
          <w:rFonts w:ascii="NimbusSanLig" w:hAnsi="NimbusSanLig" w:cs="Arial"/>
          <w:i/>
        </w:rPr>
        <w:t xml:space="preserve">které budou na místě doplňovat, </w:t>
      </w:r>
      <w:hyperlink r:id="rId9" w:history="1">
        <w:r w:rsidR="00273D07" w:rsidRPr="00AF77E7">
          <w:rPr>
            <w:rStyle w:val="Hypertextovodkaz"/>
            <w:rFonts w:ascii="NimbusSanLig" w:hAnsi="NimbusSanLig" w:cs="Arial"/>
            <w:i/>
          </w:rPr>
          <w:t>Robotárna</w:t>
        </w:r>
        <w:r w:rsidR="00273D07" w:rsidRPr="00AF77E7">
          <w:rPr>
            <w:rStyle w:val="Hypertextovodkaz"/>
            <w:rFonts w:ascii="NimbusSanLig" w:hAnsi="NimbusSanLig" w:cs="Arial"/>
            <w:i/>
          </w:rPr>
          <w:t xml:space="preserve"> </w:t>
        </w:r>
        <w:r w:rsidR="00273D07" w:rsidRPr="00AF77E7">
          <w:rPr>
            <w:rStyle w:val="Hypertextovodkaz"/>
            <w:rFonts w:ascii="NimbusSanLig" w:hAnsi="NimbusSanLig" w:cs="Arial"/>
            <w:i/>
          </w:rPr>
          <w:t>DDM Helceletova</w:t>
        </w:r>
      </w:hyperlink>
      <w:r w:rsidR="00273D07" w:rsidRPr="00AF77E7">
        <w:rPr>
          <w:rFonts w:ascii="NimbusSanLig" w:hAnsi="NimbusSanLig" w:cs="Arial"/>
          <w:i/>
        </w:rPr>
        <w:t xml:space="preserve"> </w:t>
      </w:r>
      <w:r w:rsidR="00572F58" w:rsidRPr="00AF77E7">
        <w:rPr>
          <w:rFonts w:ascii="NimbusSanLig" w:hAnsi="NimbusSanLig" w:cs="Arial"/>
          <w:i/>
        </w:rPr>
        <w:t>předvede</w:t>
      </w:r>
      <w:r w:rsidR="00273D07" w:rsidRPr="00AF77E7">
        <w:rPr>
          <w:rFonts w:ascii="NimbusSanLig" w:hAnsi="NimbusSanLig" w:cs="Arial"/>
          <w:i/>
        </w:rPr>
        <w:t>, co všechn</w:t>
      </w:r>
      <w:r w:rsidR="00572F58" w:rsidRPr="00AF77E7">
        <w:rPr>
          <w:rFonts w:ascii="NimbusSanLig" w:hAnsi="NimbusSanLig" w:cs="Arial"/>
          <w:i/>
        </w:rPr>
        <w:t>o zvládnou</w:t>
      </w:r>
      <w:r w:rsidR="00273D07" w:rsidRPr="00AF77E7">
        <w:rPr>
          <w:rFonts w:ascii="NimbusSanLig" w:hAnsi="NimbusSanLig" w:cs="Arial"/>
          <w:i/>
        </w:rPr>
        <w:t xml:space="preserve"> roboti z Lega </w:t>
      </w:r>
      <w:r w:rsidR="00273D07" w:rsidRPr="00AF77E7">
        <w:rPr>
          <w:rFonts w:ascii="NimbusSanLig" w:hAnsi="NimbusSanLig"/>
          <w:i/>
        </w:rPr>
        <w:t>Mindstorms</w:t>
      </w:r>
      <w:r w:rsidR="008B4F7B" w:rsidRPr="00AF77E7">
        <w:rPr>
          <w:rFonts w:ascii="NimbusSanLig" w:hAnsi="NimbusSanLig"/>
          <w:i/>
        </w:rPr>
        <w:t>,</w:t>
      </w:r>
      <w:r w:rsidR="0033067B" w:rsidRPr="00AF77E7">
        <w:rPr>
          <w:rFonts w:ascii="NimbusSanLig" w:hAnsi="NimbusSanLig"/>
          <w:i/>
        </w:rPr>
        <w:t xml:space="preserve"> a</w:t>
      </w:r>
      <w:r w:rsidR="00273D07" w:rsidRPr="00AF77E7">
        <w:rPr>
          <w:rFonts w:ascii="NimbusSanLig" w:hAnsi="NimbusSanLig"/>
          <w:i/>
        </w:rPr>
        <w:t xml:space="preserve"> </w:t>
      </w:r>
      <w:r w:rsidR="008B4F7B" w:rsidRPr="00AF77E7">
        <w:rPr>
          <w:rFonts w:ascii="NimbusSanLig" w:hAnsi="NimbusSanLig"/>
          <w:i/>
        </w:rPr>
        <w:t>p</w:t>
      </w:r>
      <w:r w:rsidR="00273D07" w:rsidRPr="00AF77E7">
        <w:rPr>
          <w:rFonts w:ascii="NimbusSanLig" w:hAnsi="NimbusSanLig"/>
          <w:i/>
        </w:rPr>
        <w:t>apírov</w:t>
      </w:r>
      <w:r w:rsidR="007D78F4" w:rsidRPr="00AF77E7">
        <w:rPr>
          <w:rFonts w:ascii="NimbusSanLig" w:hAnsi="NimbusSanLig"/>
          <w:i/>
        </w:rPr>
        <w:t>í</w:t>
      </w:r>
      <w:r w:rsidR="00273D07" w:rsidRPr="00AF77E7">
        <w:rPr>
          <w:rFonts w:ascii="NimbusSanLig" w:hAnsi="NimbusSanLig"/>
          <w:i/>
        </w:rPr>
        <w:t xml:space="preserve"> modelář</w:t>
      </w:r>
      <w:r w:rsidR="008B4F7B" w:rsidRPr="00AF77E7">
        <w:rPr>
          <w:rFonts w:ascii="NimbusSanLig" w:hAnsi="NimbusSanLig"/>
          <w:i/>
        </w:rPr>
        <w:t>i</w:t>
      </w:r>
      <w:r w:rsidR="00273D07" w:rsidRPr="00AF77E7">
        <w:rPr>
          <w:rFonts w:ascii="NimbusSanLig" w:hAnsi="NimbusSanLig"/>
          <w:i/>
        </w:rPr>
        <w:t xml:space="preserve"> </w:t>
      </w:r>
      <w:hyperlink r:id="rId10" w:history="1">
        <w:r w:rsidR="00273D07" w:rsidRPr="00AF77E7">
          <w:rPr>
            <w:rStyle w:val="Hypertextovodkaz"/>
            <w:rFonts w:ascii="NimbusSanLig" w:hAnsi="NimbusSanLig"/>
            <w:i/>
          </w:rPr>
          <w:t>CVČ Lu</w:t>
        </w:r>
        <w:r w:rsidR="00273D07" w:rsidRPr="00AF77E7">
          <w:rPr>
            <w:rStyle w:val="Hypertextovodkaz"/>
            <w:rFonts w:ascii="NimbusSanLig" w:hAnsi="NimbusSanLig"/>
            <w:i/>
          </w:rPr>
          <w:t>ž</w:t>
        </w:r>
        <w:r w:rsidR="00273D07" w:rsidRPr="00AF77E7">
          <w:rPr>
            <w:rStyle w:val="Hypertextovodkaz"/>
            <w:rFonts w:ascii="NimbusSanLig" w:hAnsi="NimbusSanLig"/>
            <w:i/>
          </w:rPr>
          <w:t>ánky</w:t>
        </w:r>
      </w:hyperlink>
      <w:r w:rsidR="00273D07" w:rsidRPr="00AF77E7">
        <w:rPr>
          <w:rFonts w:ascii="NimbusSanLig" w:hAnsi="NimbusSanLig"/>
          <w:i/>
        </w:rPr>
        <w:t xml:space="preserve"> </w:t>
      </w:r>
      <w:r w:rsidR="0033067B" w:rsidRPr="00AF77E7">
        <w:rPr>
          <w:rFonts w:ascii="NimbusSanLig" w:hAnsi="NimbusSanLig"/>
          <w:i/>
        </w:rPr>
        <w:t xml:space="preserve">zase dovolí nahlédnout do přípravy vystřihovánek. </w:t>
      </w:r>
      <w:r w:rsidR="002437D9" w:rsidRPr="00AF77E7">
        <w:rPr>
          <w:rFonts w:ascii="NimbusSanLig" w:hAnsi="NimbusSanLig" w:cs="Arial"/>
          <w:i/>
        </w:rPr>
        <w:t>Lidé z </w:t>
      </w:r>
      <w:hyperlink r:id="rId11" w:history="1">
        <w:r w:rsidR="002437D9" w:rsidRPr="00AF77E7">
          <w:rPr>
            <w:rStyle w:val="Hypertextovodkaz"/>
            <w:rFonts w:ascii="NimbusSanLig" w:hAnsi="NimbusSanLig" w:cs="Arial"/>
            <w:i/>
          </w:rPr>
          <w:t xml:space="preserve">Úžasného divadla </w:t>
        </w:r>
        <w:r w:rsidR="002437D9" w:rsidRPr="00AF77E7">
          <w:rPr>
            <w:rStyle w:val="Hypertextovodkaz"/>
            <w:rFonts w:ascii="NimbusSanLig" w:hAnsi="NimbusSanLig" w:cs="Arial"/>
            <w:i/>
          </w:rPr>
          <w:t>f</w:t>
        </w:r>
        <w:r w:rsidR="002437D9" w:rsidRPr="00AF77E7">
          <w:rPr>
            <w:rStyle w:val="Hypertextovodkaz"/>
            <w:rFonts w:ascii="NimbusSanLig" w:hAnsi="NimbusSanLig" w:cs="Arial"/>
            <w:i/>
          </w:rPr>
          <w:t>yziky</w:t>
        </w:r>
      </w:hyperlink>
      <w:r w:rsidR="002437D9" w:rsidRPr="00AF77E7">
        <w:rPr>
          <w:rFonts w:ascii="NimbusSanLig" w:hAnsi="NimbusSanLig" w:cs="Arial"/>
          <w:i/>
        </w:rPr>
        <w:t xml:space="preserve"> budou ukazovat, jak se dá leptat do kovu a vyrobit tak originální lžičku. </w:t>
      </w:r>
      <w:r w:rsidR="0033067B" w:rsidRPr="00AF77E7">
        <w:rPr>
          <w:rFonts w:ascii="NimbusSanLig" w:hAnsi="NimbusSanLig"/>
          <w:i/>
        </w:rPr>
        <w:t xml:space="preserve">Zajímavé bude určitě také sledovat práci členů </w:t>
      </w:r>
      <w:hyperlink r:id="rId12" w:history="1">
        <w:r w:rsidR="0033067B" w:rsidRPr="00AF77E7">
          <w:rPr>
            <w:rStyle w:val="Hypertextovodkaz"/>
            <w:rFonts w:ascii="NimbusSanLig" w:hAnsi="NimbusSanLig"/>
            <w:i/>
          </w:rPr>
          <w:t>Radioklu</w:t>
        </w:r>
        <w:r w:rsidR="0033067B" w:rsidRPr="00AF77E7">
          <w:rPr>
            <w:rStyle w:val="Hypertextovodkaz"/>
            <w:rFonts w:ascii="NimbusSanLig" w:hAnsi="NimbusSanLig"/>
            <w:i/>
          </w:rPr>
          <w:t>b</w:t>
        </w:r>
        <w:r w:rsidR="0033067B" w:rsidRPr="00AF77E7">
          <w:rPr>
            <w:rStyle w:val="Hypertextovodkaz"/>
            <w:rFonts w:ascii="NimbusSanLig" w:hAnsi="NimbusSanLig"/>
            <w:i/>
          </w:rPr>
          <w:t xml:space="preserve"> OK2OJ</w:t>
        </w:r>
      </w:hyperlink>
      <w:r w:rsidR="0033067B" w:rsidRPr="00AF77E7">
        <w:rPr>
          <w:rFonts w:ascii="NimbusSanLig" w:hAnsi="NimbusSanLig"/>
          <w:i/>
        </w:rPr>
        <w:t xml:space="preserve"> nebo </w:t>
      </w:r>
      <w:hyperlink r:id="rId13" w:history="1">
        <w:r w:rsidR="0033067B" w:rsidRPr="00AF77E7">
          <w:rPr>
            <w:rStyle w:val="Hypertextovodkaz"/>
            <w:rFonts w:ascii="NimbusSanLig" w:hAnsi="NimbusSanLig"/>
            <w:i/>
          </w:rPr>
          <w:t>3D tis</w:t>
        </w:r>
        <w:r w:rsidR="0033067B" w:rsidRPr="00AF77E7">
          <w:rPr>
            <w:rStyle w:val="Hypertextovodkaz"/>
            <w:rFonts w:ascii="NimbusSanLig" w:hAnsi="NimbusSanLig"/>
            <w:i/>
          </w:rPr>
          <w:t>k</w:t>
        </w:r>
        <w:r w:rsidR="0033067B" w:rsidRPr="00AF77E7">
          <w:rPr>
            <w:rStyle w:val="Hypertextovodkaz"/>
            <w:rFonts w:ascii="NimbusSanLig" w:hAnsi="NimbusSanLig"/>
            <w:i/>
          </w:rPr>
          <w:t>árn</w:t>
        </w:r>
        <w:r w:rsidR="007D78F4" w:rsidRPr="00AF77E7">
          <w:rPr>
            <w:rStyle w:val="Hypertextovodkaz"/>
            <w:rFonts w:ascii="NimbusSanLig" w:hAnsi="NimbusSanLig"/>
            <w:i/>
          </w:rPr>
          <w:t>y</w:t>
        </w:r>
      </w:hyperlink>
      <w:r w:rsidR="0033067B" w:rsidRPr="00AF77E7">
        <w:rPr>
          <w:rFonts w:ascii="NimbusSanLig" w:hAnsi="NimbusSanLig"/>
          <w:i/>
        </w:rPr>
        <w:t xml:space="preserve">. </w:t>
      </w:r>
      <w:hyperlink r:id="rId14" w:history="1">
        <w:r w:rsidR="0033067B" w:rsidRPr="00AF77E7">
          <w:rPr>
            <w:rStyle w:val="Hypertextovodkaz"/>
            <w:rFonts w:ascii="NimbusSanLig" w:hAnsi="NimbusSanLig"/>
            <w:i/>
          </w:rPr>
          <w:t>Bastl Instur</w:t>
        </w:r>
        <w:r w:rsidR="00AF77E7" w:rsidRPr="00AF77E7">
          <w:rPr>
            <w:rStyle w:val="Hypertextovodkaz"/>
            <w:rFonts w:ascii="NimbusSanLig" w:hAnsi="NimbusSanLig"/>
            <w:i/>
          </w:rPr>
          <w:t>u</w:t>
        </w:r>
        <w:r w:rsidR="0033067B" w:rsidRPr="00AF77E7">
          <w:rPr>
            <w:rStyle w:val="Hypertextovodkaz"/>
            <w:rFonts w:ascii="NimbusSanLig" w:hAnsi="NimbusSanLig"/>
            <w:i/>
          </w:rPr>
          <w:t>me</w:t>
        </w:r>
        <w:r w:rsidR="0033067B" w:rsidRPr="00AF77E7">
          <w:rPr>
            <w:rStyle w:val="Hypertextovodkaz"/>
            <w:rFonts w:ascii="NimbusSanLig" w:hAnsi="NimbusSanLig"/>
            <w:i/>
          </w:rPr>
          <w:t>n</w:t>
        </w:r>
        <w:r w:rsidR="0033067B" w:rsidRPr="00AF77E7">
          <w:rPr>
            <w:rStyle w:val="Hypertextovodkaz"/>
            <w:rFonts w:ascii="NimbusSanLig" w:hAnsi="NimbusSanLig"/>
            <w:i/>
          </w:rPr>
          <w:t>ts</w:t>
        </w:r>
      </w:hyperlink>
      <w:r w:rsidR="0033067B" w:rsidRPr="00AF77E7">
        <w:rPr>
          <w:rFonts w:ascii="NimbusSanLig" w:hAnsi="NimbusSanLig"/>
          <w:i/>
        </w:rPr>
        <w:t xml:space="preserve"> </w:t>
      </w:r>
      <w:r w:rsidR="00BC20F5" w:rsidRPr="00AF77E7">
        <w:rPr>
          <w:rFonts w:ascii="NimbusSanLig" w:hAnsi="NimbusSanLig"/>
          <w:i/>
        </w:rPr>
        <w:t xml:space="preserve">nabídne výrobu netradičních </w:t>
      </w:r>
      <w:r w:rsidR="0033067B" w:rsidRPr="00AF77E7">
        <w:rPr>
          <w:rFonts w:ascii="NimbusSanLig" w:hAnsi="NimbusSanLig"/>
          <w:i/>
        </w:rPr>
        <w:t xml:space="preserve">elektronických hudebních nástrojů a veřejná řemeslná dílna </w:t>
      </w:r>
      <w:hyperlink r:id="rId15" w:history="1">
        <w:r w:rsidR="0033067B" w:rsidRPr="00AF77E7">
          <w:rPr>
            <w:rStyle w:val="Hypertextovodkaz"/>
            <w:rFonts w:ascii="NimbusSanLig" w:hAnsi="NimbusSanLig"/>
            <w:i/>
          </w:rPr>
          <w:t>Ho</w:t>
        </w:r>
        <w:r w:rsidR="0033067B" w:rsidRPr="00AF77E7">
          <w:rPr>
            <w:rStyle w:val="Hypertextovodkaz"/>
            <w:rFonts w:ascii="NimbusSanLig" w:hAnsi="NimbusSanLig"/>
            <w:i/>
          </w:rPr>
          <w:t>b</w:t>
        </w:r>
        <w:r w:rsidR="0033067B" w:rsidRPr="00AF77E7">
          <w:rPr>
            <w:rStyle w:val="Hypertextovodkaz"/>
            <w:rFonts w:ascii="NimbusSanLig" w:hAnsi="NimbusSanLig"/>
            <w:i/>
          </w:rPr>
          <w:t>bylab</w:t>
        </w:r>
      </w:hyperlink>
      <w:r w:rsidR="0033067B" w:rsidRPr="00AF77E7">
        <w:rPr>
          <w:rFonts w:ascii="NimbusSanLig" w:hAnsi="NimbusSanLig"/>
          <w:i/>
        </w:rPr>
        <w:t xml:space="preserve"> prostor, kde si i menší děti můžou vyzkoušet práci se dřevem,“ </w:t>
      </w:r>
      <w:r w:rsidR="0033067B" w:rsidRPr="00AF77E7">
        <w:rPr>
          <w:rFonts w:ascii="NimbusSanLig" w:hAnsi="NimbusSanLig"/>
        </w:rPr>
        <w:t>upřesňuje Sven Dražan, manažer programu VIDA!</w:t>
      </w:r>
      <w:r w:rsidR="00AF77E7" w:rsidRPr="00AF77E7">
        <w:rPr>
          <w:rFonts w:ascii="NimbusSanLig" w:hAnsi="NimbusSanLig"/>
        </w:rPr>
        <w:t>.</w:t>
      </w:r>
    </w:p>
    <w:p w14:paraId="33C9D5E2" w14:textId="77777777" w:rsidR="00572F58" w:rsidRPr="00AF77E7" w:rsidRDefault="00572F58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</w:p>
    <w:p w14:paraId="1FDF82DD" w14:textId="77777777" w:rsidR="008B4F7B" w:rsidRPr="00AF77E7" w:rsidRDefault="008B4F7B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AF77E7">
        <w:rPr>
          <w:rFonts w:ascii="NimbusSanLig" w:hAnsi="NimbusSanLig"/>
          <w:b/>
        </w:rPr>
        <w:t>Bastlfest – festival kutilství pro celou rodinu</w:t>
      </w:r>
    </w:p>
    <w:p w14:paraId="5CAC113B" w14:textId="21914498" w:rsidR="008B4F7B" w:rsidRPr="00AF77E7" w:rsidRDefault="00461560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AF77E7">
        <w:rPr>
          <w:rFonts w:ascii="NimbusSanLig" w:hAnsi="NimbusSanLig"/>
          <w:b/>
        </w:rPr>
        <w:t>pátek 18. 11. a s</w:t>
      </w:r>
      <w:r w:rsidR="008B4F7B" w:rsidRPr="00AF77E7">
        <w:rPr>
          <w:rFonts w:ascii="NimbusSanLig" w:hAnsi="NimbusSanLig"/>
          <w:b/>
        </w:rPr>
        <w:t>obot</w:t>
      </w:r>
      <w:r w:rsidRPr="00AF77E7">
        <w:rPr>
          <w:rFonts w:ascii="NimbusSanLig" w:hAnsi="NimbusSanLig"/>
          <w:b/>
        </w:rPr>
        <w:t>a</w:t>
      </w:r>
      <w:r w:rsidR="008B4F7B" w:rsidRPr="00AF77E7">
        <w:rPr>
          <w:rFonts w:ascii="NimbusSanLig" w:hAnsi="NimbusSanLig"/>
          <w:b/>
        </w:rPr>
        <w:t xml:space="preserve"> 19. 11. 2016, 10.00 – 18.00</w:t>
      </w:r>
    </w:p>
    <w:p w14:paraId="501DE012" w14:textId="77777777" w:rsidR="008B4F7B" w:rsidRPr="00AF77E7" w:rsidRDefault="008B4F7B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AF77E7">
        <w:rPr>
          <w:rFonts w:ascii="NimbusSanLig" w:hAnsi="NimbusSanLig"/>
          <w:b/>
        </w:rPr>
        <w:t>VIDA! science centrum, Křížkovského 12, Brno</w:t>
      </w:r>
    </w:p>
    <w:p w14:paraId="2529F200" w14:textId="07F888D3" w:rsidR="008B4F7B" w:rsidRPr="00AF77E7" w:rsidRDefault="008379DA" w:rsidP="00461560">
      <w:pPr>
        <w:pStyle w:val="Normlnweb"/>
        <w:spacing w:before="0" w:after="0" w:line="300" w:lineRule="exact"/>
        <w:rPr>
          <w:rFonts w:ascii="NimbusSanLig" w:hAnsi="NimbusSanLig"/>
          <w:b/>
        </w:rPr>
      </w:pPr>
      <w:hyperlink r:id="rId16" w:history="1">
        <w:r w:rsidR="007D78F4" w:rsidRPr="00AF77E7">
          <w:rPr>
            <w:rStyle w:val="Hypertextovodkaz"/>
            <w:rFonts w:ascii="NimbusSanLig" w:hAnsi="NimbusSanLig"/>
          </w:rPr>
          <w:t>www.vida.cz/bastlfest</w:t>
        </w:r>
      </w:hyperlink>
    </w:p>
    <w:p w14:paraId="3B482515" w14:textId="77777777" w:rsidR="0005584E" w:rsidRPr="00AF77E7" w:rsidRDefault="0005584E" w:rsidP="00461560">
      <w:pPr>
        <w:pStyle w:val="Normlnweb"/>
        <w:spacing w:before="0" w:after="0" w:line="300" w:lineRule="exact"/>
        <w:rPr>
          <w:rStyle w:val="shorttext"/>
          <w:rFonts w:ascii="NimbusSanLig" w:hAnsi="NimbusSanLig" w:cs="Arial"/>
        </w:rPr>
      </w:pPr>
    </w:p>
    <w:p w14:paraId="64C612C6" w14:textId="77777777" w:rsidR="00487DA6" w:rsidRDefault="00487DA6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</w:p>
    <w:p w14:paraId="6F0ADADD" w14:textId="77777777" w:rsidR="00AF77E7" w:rsidRDefault="00AF77E7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</w:p>
    <w:p w14:paraId="26FA74B7" w14:textId="77777777" w:rsidR="00AF77E7" w:rsidRDefault="00AF77E7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</w:p>
    <w:p w14:paraId="1DCB2E6B" w14:textId="3D80771E" w:rsidR="008C0918" w:rsidRPr="00AF77E7" w:rsidRDefault="008C0918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  <w:r w:rsidRPr="00AF77E7">
        <w:rPr>
          <w:rFonts w:ascii="NimbusSanLig" w:hAnsi="NimbusSanLig"/>
          <w:b/>
          <w:bCs/>
          <w:sz w:val="24"/>
          <w:szCs w:val="24"/>
        </w:rPr>
        <w:t xml:space="preserve">Další akce VIDA! </w:t>
      </w:r>
      <w:r w:rsidR="00487DA6" w:rsidRPr="00AF77E7">
        <w:rPr>
          <w:rFonts w:ascii="NimbusSanLig" w:hAnsi="NimbusSanLig"/>
          <w:b/>
          <w:bCs/>
          <w:sz w:val="24"/>
          <w:szCs w:val="24"/>
        </w:rPr>
        <w:t xml:space="preserve">science centra </w:t>
      </w:r>
      <w:r w:rsidRPr="00AF77E7">
        <w:rPr>
          <w:rFonts w:ascii="NimbusSanLig" w:hAnsi="NimbusSanLig"/>
          <w:b/>
          <w:bCs/>
          <w:sz w:val="24"/>
          <w:szCs w:val="24"/>
        </w:rPr>
        <w:t xml:space="preserve">během </w:t>
      </w:r>
      <w:r w:rsidR="001951E9" w:rsidRPr="00AF77E7">
        <w:rPr>
          <w:rFonts w:ascii="NimbusSanLig" w:hAnsi="NimbusSanLig"/>
          <w:b/>
          <w:bCs/>
          <w:sz w:val="24"/>
          <w:szCs w:val="24"/>
        </w:rPr>
        <w:t>listopadu</w:t>
      </w:r>
      <w:r w:rsidRPr="00AF77E7">
        <w:rPr>
          <w:rFonts w:ascii="NimbusSanLig" w:hAnsi="NimbusSanLig"/>
          <w:b/>
          <w:bCs/>
          <w:sz w:val="24"/>
          <w:szCs w:val="24"/>
        </w:rPr>
        <w:t>:</w:t>
      </w:r>
    </w:p>
    <w:p w14:paraId="16C07559" w14:textId="77777777" w:rsidR="008C0918" w:rsidRPr="00AF77E7" w:rsidRDefault="008C0918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</w:p>
    <w:p w14:paraId="6A0E4D12" w14:textId="1E96A88F" w:rsidR="001951E9" w:rsidRPr="00AF77E7" w:rsidRDefault="001951E9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  <w:r w:rsidRPr="00AF77E7">
        <w:rPr>
          <w:rFonts w:ascii="NimbusSanLig" w:hAnsi="NimbusSanLig"/>
          <w:b/>
          <w:bCs/>
          <w:sz w:val="24"/>
          <w:szCs w:val="24"/>
        </w:rPr>
        <w:t>VIDA! After Dark: Světlo</w:t>
      </w:r>
    </w:p>
    <w:p w14:paraId="3FB2777B" w14:textId="1661872C" w:rsidR="00DA0DDB" w:rsidRPr="00AF77E7" w:rsidRDefault="00DA0DDB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  <w:r w:rsidRPr="00AF77E7">
        <w:rPr>
          <w:rFonts w:ascii="NimbusSanLig" w:hAnsi="NimbusSanLig"/>
          <w:b/>
          <w:bCs/>
          <w:sz w:val="24"/>
          <w:szCs w:val="24"/>
        </w:rPr>
        <w:t>po setmění/bez křiku/s barem a hudbou</w:t>
      </w:r>
    </w:p>
    <w:p w14:paraId="5E922490" w14:textId="132C8009" w:rsidR="001951E9" w:rsidRPr="00AF77E7" w:rsidRDefault="001951E9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 xml:space="preserve">čtvrtek 3. listopadu </w:t>
      </w:r>
      <w:r w:rsidRPr="00AF77E7">
        <w:rPr>
          <w:rStyle w:val="Siln"/>
          <w:rFonts w:ascii="NimbusSanLig" w:hAnsi="NimbusSanLig"/>
          <w:b w:val="0"/>
          <w:sz w:val="24"/>
          <w:szCs w:val="24"/>
        </w:rPr>
        <w:t>2016</w:t>
      </w:r>
      <w:r w:rsidRPr="00AF77E7">
        <w:rPr>
          <w:rFonts w:ascii="NimbusSanLig" w:hAnsi="NimbusSanLig" w:cs="Arial"/>
          <w:b/>
          <w:sz w:val="24"/>
          <w:szCs w:val="24"/>
        </w:rPr>
        <w:t>,</w:t>
      </w:r>
      <w:r w:rsidRPr="00AF77E7">
        <w:rPr>
          <w:rFonts w:ascii="NimbusSanLig" w:hAnsi="NimbusSanLig" w:cs="Arial"/>
          <w:sz w:val="24"/>
          <w:szCs w:val="24"/>
        </w:rPr>
        <w:t xml:space="preserve"> 19:00 – 23:00</w:t>
      </w:r>
    </w:p>
    <w:p w14:paraId="27918F1E" w14:textId="7F488EC7" w:rsidR="001951E9" w:rsidRPr="00AF77E7" w:rsidRDefault="001951E9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 xml:space="preserve">vstupné: 100 Kč </w:t>
      </w:r>
    </w:p>
    <w:p w14:paraId="06B3DDC9" w14:textId="77777777" w:rsidR="00655A85" w:rsidRPr="00AF77E7" w:rsidRDefault="008379DA" w:rsidP="00461560">
      <w:pPr>
        <w:rPr>
          <w:rStyle w:val="Hypertextovodkaz"/>
          <w:rFonts w:ascii="NimbusSanLig" w:hAnsi="NimbusSanLig"/>
          <w:sz w:val="24"/>
          <w:szCs w:val="24"/>
        </w:rPr>
      </w:pPr>
      <w:hyperlink r:id="rId17" w:history="1">
        <w:r w:rsidR="00655A85" w:rsidRPr="00AF77E7">
          <w:rPr>
            <w:rStyle w:val="Hypertextovodkaz"/>
            <w:rFonts w:ascii="NimbusSanLig" w:hAnsi="NimbusSanLig"/>
            <w:sz w:val="24"/>
            <w:szCs w:val="24"/>
          </w:rPr>
          <w:t>www.vida.cz/afterdark</w:t>
        </w:r>
      </w:hyperlink>
    </w:p>
    <w:p w14:paraId="503B1C27" w14:textId="77777777" w:rsidR="00655A85" w:rsidRPr="00AF77E7" w:rsidRDefault="00655A85" w:rsidP="00461560">
      <w:pPr>
        <w:rPr>
          <w:rFonts w:ascii="NimbusSanLig" w:hAnsi="NimbusSanLig" w:cs="Arial"/>
          <w:sz w:val="24"/>
          <w:szCs w:val="24"/>
        </w:rPr>
      </w:pPr>
    </w:p>
    <w:p w14:paraId="6B935332" w14:textId="3D8BFF76" w:rsidR="00655A85" w:rsidRPr="00AF77E7" w:rsidRDefault="001951E9" w:rsidP="00461560">
      <w:pPr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</w:pPr>
      <w:r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Každý první čtvrtek v měsíci je brněnské science centrum otevřeno až do noci. Pokaždé má tato party mezi exponáty jiné téma, vždycky však nezapomenutelnou atmosféru. V listopadu je akce VIDA! After Dark </w:t>
      </w:r>
      <w:r w:rsidR="00DA0DDB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věnována fenoménu světla. Připravena je jedinečná science show, při které si diváci užijí barevné plameny, světélkující sliz nebo obří žárovku. V expozici VIDA! pak budou čekat další </w:t>
      </w:r>
      <w:r w:rsidR="00572F58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světelné </w:t>
      </w:r>
      <w:r w:rsidR="00DA0DDB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>experimenty.</w:t>
      </w:r>
      <w:r w:rsidR="0026201C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 </w:t>
      </w:r>
      <w:r w:rsidR="00DA0DDB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Zájemci </w:t>
      </w:r>
      <w:r w:rsidR="007D78F4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>si můžou napsat tajné zprávy</w:t>
      </w:r>
      <w:r w:rsidR="0026201C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>, které je možné číst pouze</w:t>
      </w:r>
      <w:r w:rsidR="00655A85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 pod UV světlem nebo díky „pitvě“ svítící tyčinky zjist</w:t>
      </w:r>
      <w:r w:rsidR="0026201C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>í</w:t>
      </w:r>
      <w:r w:rsidR="00655A85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>, jak tato oblíbená hračka vlastně funguje.</w:t>
      </w:r>
      <w:r w:rsidR="00572F58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 Samozřejmě nebude chybět ani bar a DJ</w:t>
      </w:r>
      <w:r w:rsidR="0026201C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 tentokrát doplněný i o</w:t>
      </w:r>
      <w:r w:rsidR="00572F58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 </w:t>
      </w:r>
      <w:r w:rsidR="00AF77E7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projekci </w:t>
      </w:r>
      <w:r w:rsidR="00572F58"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>VJing.</w:t>
      </w:r>
    </w:p>
    <w:p w14:paraId="0E373AF8" w14:textId="0DEB8886" w:rsidR="00DA0DDB" w:rsidRPr="00AF77E7" w:rsidRDefault="00655A85" w:rsidP="00461560">
      <w:pPr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</w:pPr>
      <w:r w:rsidRPr="00AF77E7">
        <w:rPr>
          <w:rFonts w:ascii="NimbusSanLig" w:eastAsia="Times New Roman" w:hAnsi="NimbusSanLig" w:cs="Arial"/>
          <w:spacing w:val="0"/>
          <w:sz w:val="24"/>
          <w:szCs w:val="24"/>
          <w:lang w:eastAsia="cs-CZ"/>
        </w:rPr>
        <w:t xml:space="preserve"> </w:t>
      </w:r>
    </w:p>
    <w:p w14:paraId="6D02AF35" w14:textId="77777777" w:rsidR="000D4F75" w:rsidRPr="00AF77E7" w:rsidRDefault="000D4F75" w:rsidP="00461560">
      <w:pPr>
        <w:rPr>
          <w:rFonts w:ascii="NimbusSanLig" w:hAnsi="NimbusSanLig"/>
          <w:bCs/>
          <w:color w:val="000000"/>
          <w:sz w:val="24"/>
          <w:szCs w:val="24"/>
        </w:rPr>
      </w:pPr>
    </w:p>
    <w:p w14:paraId="0753ECD4" w14:textId="21B9780A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  <w:b/>
          <w:sz w:val="24"/>
          <w:szCs w:val="24"/>
        </w:rPr>
      </w:pPr>
      <w:r w:rsidRPr="00AF77E7">
        <w:rPr>
          <w:rFonts w:ascii="NimbusSanLig" w:hAnsi="NimbusSanLig"/>
          <w:b/>
          <w:sz w:val="24"/>
          <w:szCs w:val="24"/>
        </w:rPr>
        <w:t>Černé skříňky – Týden vědy a techniky ve VIDA!</w:t>
      </w:r>
    </w:p>
    <w:p w14:paraId="259C7D6D" w14:textId="48CCC658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</w:rPr>
      </w:pPr>
      <w:r w:rsidRPr="00AF77E7">
        <w:rPr>
          <w:rFonts w:ascii="NimbusSanLig" w:hAnsi="NimbusSanLig"/>
        </w:rPr>
        <w:t>sobot</w:t>
      </w:r>
      <w:r w:rsidR="007D78F4" w:rsidRPr="00AF77E7">
        <w:rPr>
          <w:rFonts w:ascii="NimbusSanLig" w:hAnsi="NimbusSanLig"/>
        </w:rPr>
        <w:t>a</w:t>
      </w:r>
      <w:r w:rsidRPr="00AF77E7">
        <w:rPr>
          <w:rFonts w:ascii="NimbusSanLig" w:hAnsi="NimbusSanLig"/>
        </w:rPr>
        <w:t xml:space="preserve"> 5. 11. a sobota 12. 11. 2016, 11:00 – 18:00</w:t>
      </w:r>
    </w:p>
    <w:p w14:paraId="7F848494" w14:textId="1D4D24B3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</w:rPr>
      </w:pPr>
      <w:r w:rsidRPr="00AF77E7">
        <w:rPr>
          <w:rFonts w:ascii="NimbusSanLig" w:hAnsi="NimbusSanLig"/>
        </w:rPr>
        <w:t>v sále na galerii VIDA! science centra</w:t>
      </w:r>
    </w:p>
    <w:p w14:paraId="19DF14A2" w14:textId="77777777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</w:rPr>
      </w:pPr>
      <w:r w:rsidRPr="00AF77E7">
        <w:rPr>
          <w:rFonts w:ascii="NimbusSanLig" w:hAnsi="NimbusSanLig"/>
        </w:rPr>
        <w:t>vstup na program zdarma, vstup do expozice za běžný poplatek</w:t>
      </w:r>
    </w:p>
    <w:p w14:paraId="78164CE3" w14:textId="77777777" w:rsidR="00461560" w:rsidRPr="00AF77E7" w:rsidRDefault="008379DA" w:rsidP="00461560">
      <w:pPr>
        <w:pStyle w:val="Prosttext"/>
        <w:spacing w:line="300" w:lineRule="exact"/>
        <w:rPr>
          <w:rFonts w:ascii="NimbusSanLig" w:hAnsi="NimbusSanLig"/>
        </w:rPr>
      </w:pPr>
      <w:hyperlink r:id="rId18" w:history="1">
        <w:r w:rsidR="00461560" w:rsidRPr="00AF77E7">
          <w:rPr>
            <w:rStyle w:val="Hypertextovodkaz"/>
            <w:rFonts w:ascii="NimbusSanLig" w:hAnsi="NimbusSanLig"/>
          </w:rPr>
          <w:t>www.vida.cz/cerneskrinky</w:t>
        </w:r>
      </w:hyperlink>
    </w:p>
    <w:p w14:paraId="0F59B2C4" w14:textId="77777777" w:rsidR="00461560" w:rsidRPr="00AF77E7" w:rsidRDefault="00461560" w:rsidP="00461560">
      <w:pPr>
        <w:pStyle w:val="Prosttext"/>
        <w:spacing w:line="300" w:lineRule="exact"/>
        <w:rPr>
          <w:rStyle w:val="Hypertextovodkaz"/>
          <w:rFonts w:ascii="NimbusSanLig" w:hAnsi="NimbusSanLig"/>
        </w:rPr>
      </w:pPr>
      <w:r w:rsidRPr="00AF77E7">
        <w:rPr>
          <w:rStyle w:val="Hypertextovodkaz"/>
          <w:rFonts w:ascii="NimbusSanLig" w:hAnsi="NimbusSanLig"/>
        </w:rPr>
        <w:t xml:space="preserve">www.tydenvedy.cz </w:t>
      </w:r>
    </w:p>
    <w:p w14:paraId="1E274FDD" w14:textId="77777777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</w:rPr>
      </w:pPr>
    </w:p>
    <w:p w14:paraId="652F8FEC" w14:textId="6B58BF0A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</w:rPr>
      </w:pPr>
      <w:r w:rsidRPr="00AF77E7">
        <w:rPr>
          <w:rFonts w:ascii="NimbusSanLig" w:hAnsi="NimbusSanLig"/>
        </w:rPr>
        <w:t>Černé skříňky – vypadají záhadně, ale čím víc si s nimi člověk hraje, tím lépe jim porozumí. Jak zjistit, z čeho jsou vyrobeny, kde mají těžiště nebo jestli jsou uvnitř tuhé či tekuté? Dá se jen po</w:t>
      </w:r>
      <w:r w:rsidR="00AF77E7" w:rsidRPr="00AF77E7">
        <w:rPr>
          <w:rFonts w:ascii="NimbusSanLig" w:hAnsi="NimbusSanLig"/>
        </w:rPr>
        <w:t xml:space="preserve"> </w:t>
      </w:r>
      <w:r w:rsidRPr="00AF77E7">
        <w:rPr>
          <w:rFonts w:ascii="NimbusSanLig" w:hAnsi="NimbusSanLig"/>
        </w:rPr>
        <w:t>hmatu poznat, z jakého materiálu je povrch jejich vnitřku? Jak odhalit, jaké mechanické převody skříňky skrývají? Během programu, který VIDA! science centrum připravilo při příležitosti Týdne vědy a techniky</w:t>
      </w:r>
      <w:r w:rsidR="00572F58" w:rsidRPr="00AF77E7">
        <w:rPr>
          <w:rFonts w:ascii="NimbusSanLig" w:hAnsi="NimbusSanLig"/>
        </w:rPr>
        <w:t xml:space="preserve">, je možné své </w:t>
      </w:r>
      <w:r w:rsidRPr="00AF77E7">
        <w:rPr>
          <w:rFonts w:ascii="NimbusSanLig" w:hAnsi="NimbusSanLig"/>
        </w:rPr>
        <w:t xml:space="preserve">schopnosti „hrát si a objevovat“ </w:t>
      </w:r>
      <w:r w:rsidR="0026201C" w:rsidRPr="00AF77E7">
        <w:rPr>
          <w:rFonts w:ascii="NimbusSanLig" w:hAnsi="NimbusSanLig"/>
        </w:rPr>
        <w:t>vzájemně porovnat</w:t>
      </w:r>
      <w:r w:rsidRPr="00AF77E7">
        <w:rPr>
          <w:rFonts w:ascii="NimbusSanLig" w:hAnsi="NimbusSanLig"/>
        </w:rPr>
        <w:t>. Výherci soutěž</w:t>
      </w:r>
      <w:r w:rsidR="007D78F4" w:rsidRPr="00AF77E7">
        <w:rPr>
          <w:rFonts w:ascii="NimbusSanLig" w:hAnsi="NimbusSanLig"/>
        </w:rPr>
        <w:t>í</w:t>
      </w:r>
      <w:r w:rsidRPr="00AF77E7">
        <w:rPr>
          <w:rFonts w:ascii="NimbusSanLig" w:hAnsi="NimbusSanLig"/>
        </w:rPr>
        <w:t xml:space="preserve"> získají volnou vstupenku do expozice VIDA!</w:t>
      </w:r>
      <w:r w:rsidR="00AF77E7" w:rsidRPr="00AF77E7">
        <w:rPr>
          <w:rFonts w:ascii="NimbusSanLig" w:hAnsi="NimbusSanLig"/>
        </w:rPr>
        <w:t>.</w:t>
      </w:r>
      <w:r w:rsidRPr="00AF77E7">
        <w:rPr>
          <w:rFonts w:ascii="NimbusSanLig" w:hAnsi="NimbusSanLig"/>
        </w:rPr>
        <w:t xml:space="preserve"> </w:t>
      </w:r>
    </w:p>
    <w:p w14:paraId="6CB14B3D" w14:textId="77777777" w:rsidR="00461560" w:rsidRPr="00AF77E7" w:rsidRDefault="00461560" w:rsidP="00461560">
      <w:pPr>
        <w:pStyle w:val="Prosttext"/>
        <w:spacing w:line="300" w:lineRule="exact"/>
        <w:rPr>
          <w:rFonts w:ascii="NimbusSanLig" w:hAnsi="NimbusSanLig"/>
        </w:rPr>
      </w:pPr>
    </w:p>
    <w:p w14:paraId="2BBC6F9F" w14:textId="77777777" w:rsidR="00461560" w:rsidRPr="00AF77E7" w:rsidRDefault="00461560" w:rsidP="00461560">
      <w:pPr>
        <w:jc w:val="both"/>
        <w:rPr>
          <w:rFonts w:ascii="NimbusSanLig" w:hAnsi="NimbusSanLig"/>
          <w:b/>
          <w:bCs/>
          <w:sz w:val="24"/>
          <w:szCs w:val="24"/>
        </w:rPr>
      </w:pPr>
      <w:r w:rsidRPr="00AF77E7">
        <w:rPr>
          <w:rFonts w:ascii="NimbusSanLig" w:hAnsi="NimbusSanLig"/>
          <w:b/>
          <w:bCs/>
          <w:sz w:val="24"/>
          <w:szCs w:val="24"/>
        </w:rPr>
        <w:t>Papírový svět</w:t>
      </w:r>
    </w:p>
    <w:p w14:paraId="7712E4E0" w14:textId="3E6E1AC4" w:rsidR="00461560" w:rsidRPr="00AF77E7" w:rsidRDefault="00EB478F" w:rsidP="00461560">
      <w:pPr>
        <w:jc w:val="both"/>
        <w:rPr>
          <w:rFonts w:ascii="NimbusSanLig" w:hAnsi="NimbusSanLig"/>
          <w:sz w:val="24"/>
          <w:szCs w:val="24"/>
        </w:rPr>
      </w:pPr>
      <w:r w:rsidRPr="00AF77E7">
        <w:rPr>
          <w:rFonts w:ascii="NimbusSanLig" w:hAnsi="NimbusSanLig"/>
          <w:sz w:val="24"/>
          <w:szCs w:val="24"/>
        </w:rPr>
        <w:t xml:space="preserve">Nedělní programy pro </w:t>
      </w:r>
      <w:r w:rsidR="00461560" w:rsidRPr="00AF77E7">
        <w:rPr>
          <w:rFonts w:ascii="NimbusSanLig" w:hAnsi="NimbusSanLig"/>
          <w:sz w:val="24"/>
          <w:szCs w:val="24"/>
        </w:rPr>
        <w:t>rodiny</w:t>
      </w:r>
    </w:p>
    <w:p w14:paraId="2AE35578" w14:textId="77777777" w:rsidR="00461560" w:rsidRPr="00AF77E7" w:rsidRDefault="00461560" w:rsidP="00461560">
      <w:pPr>
        <w:pStyle w:val="Normlnweb"/>
        <w:spacing w:before="0" w:after="0" w:line="300" w:lineRule="exact"/>
        <w:rPr>
          <w:rFonts w:ascii="NimbusSanLig" w:hAnsi="NimbusSanLig"/>
        </w:rPr>
      </w:pPr>
      <w:r w:rsidRPr="00AF77E7">
        <w:rPr>
          <w:rFonts w:ascii="NimbusSanLig" w:hAnsi="NimbusSanLig"/>
        </w:rPr>
        <w:t>každou listopadovou neděli, 11:00 – 17:00, přímo v expozici VIDA!</w:t>
      </w:r>
    </w:p>
    <w:p w14:paraId="6E52AC3D" w14:textId="77777777" w:rsidR="00461560" w:rsidRPr="00AF77E7" w:rsidRDefault="00461560" w:rsidP="00461560">
      <w:pPr>
        <w:pStyle w:val="Normlnweb"/>
        <w:spacing w:before="0" w:after="0" w:line="300" w:lineRule="exact"/>
        <w:rPr>
          <w:rFonts w:ascii="NimbusSanLig" w:hAnsi="NimbusSanLig"/>
        </w:rPr>
      </w:pPr>
      <w:r w:rsidRPr="00AF77E7">
        <w:rPr>
          <w:rFonts w:ascii="NimbusSanLig" w:hAnsi="NimbusSanLig"/>
        </w:rPr>
        <w:t>v ceně vstupenky do expozice</w:t>
      </w:r>
    </w:p>
    <w:p w14:paraId="46780B0A" w14:textId="77777777" w:rsidR="00461560" w:rsidRPr="00AF77E7" w:rsidRDefault="008379DA" w:rsidP="00461560">
      <w:pPr>
        <w:rPr>
          <w:rStyle w:val="Hypertextovodkaz"/>
          <w:rFonts w:ascii="NimbusSanLig" w:hAnsi="NimbusSanLig"/>
          <w:sz w:val="24"/>
          <w:szCs w:val="24"/>
        </w:rPr>
      </w:pPr>
      <w:hyperlink r:id="rId19" w:history="1">
        <w:r w:rsidR="00461560" w:rsidRPr="00AF77E7">
          <w:rPr>
            <w:rStyle w:val="Hypertextovodkaz"/>
            <w:rFonts w:ascii="NimbusSanLig" w:hAnsi="NimbusSanLig"/>
            <w:sz w:val="24"/>
            <w:szCs w:val="24"/>
          </w:rPr>
          <w:t>www.vida.cz/nedel</w:t>
        </w:r>
        <w:bookmarkStart w:id="0" w:name="_GoBack"/>
        <w:bookmarkEnd w:id="0"/>
        <w:r w:rsidR="00461560" w:rsidRPr="00AF77E7">
          <w:rPr>
            <w:rStyle w:val="Hypertextovodkaz"/>
            <w:rFonts w:ascii="NimbusSanLig" w:hAnsi="NimbusSanLig"/>
            <w:sz w:val="24"/>
            <w:szCs w:val="24"/>
          </w:rPr>
          <w:t>n</w:t>
        </w:r>
        <w:r w:rsidR="00461560" w:rsidRPr="00AF77E7">
          <w:rPr>
            <w:rStyle w:val="Hypertextovodkaz"/>
            <w:rFonts w:ascii="NimbusSanLig" w:hAnsi="NimbusSanLig"/>
            <w:sz w:val="24"/>
            <w:szCs w:val="24"/>
          </w:rPr>
          <w:t>iprogramy</w:t>
        </w:r>
      </w:hyperlink>
    </w:p>
    <w:p w14:paraId="74A6A395" w14:textId="77777777" w:rsidR="00461560" w:rsidRPr="00AF77E7" w:rsidRDefault="00461560" w:rsidP="00461560">
      <w:pPr>
        <w:pStyle w:val="Normlnweb"/>
        <w:spacing w:before="0" w:after="0" w:line="300" w:lineRule="exact"/>
        <w:rPr>
          <w:rFonts w:ascii="NimbusSanLig" w:hAnsi="NimbusSanLig"/>
        </w:rPr>
      </w:pPr>
    </w:p>
    <w:p w14:paraId="37DE7C0C" w14:textId="0CC3CF26" w:rsidR="00461560" w:rsidRPr="00AF77E7" w:rsidRDefault="00461560" w:rsidP="00461560">
      <w:pPr>
        <w:rPr>
          <w:rFonts w:ascii="NimbusSanLig" w:hAnsi="NimbusSanLig"/>
          <w:bCs/>
        </w:rPr>
      </w:pPr>
      <w:r w:rsidRPr="00AF77E7">
        <w:rPr>
          <w:rFonts w:ascii="NimbusSanLig" w:hAnsi="NimbusSanLig"/>
          <w:bCs/>
        </w:rPr>
        <w:t>Každou neděli je ve VIDA! připraven speciální program pro rodiny s dětmi. V listopadu je věnován papíru a netušeným možnostem, které skrývá. Návštěvníci se dozv</w:t>
      </w:r>
      <w:r w:rsidR="00AF77E7" w:rsidRPr="00AF77E7">
        <w:rPr>
          <w:rFonts w:ascii="NimbusSanLig" w:hAnsi="NimbusSanLig"/>
          <w:bCs/>
        </w:rPr>
        <w:t>ěd</w:t>
      </w:r>
      <w:r w:rsidRPr="00AF77E7">
        <w:rPr>
          <w:rFonts w:ascii="NimbusSanLig" w:hAnsi="NimbusSanLig"/>
          <w:bCs/>
        </w:rPr>
        <w:t>í, kolik toho papír unese, jak z něj vyrobit hudební nástroj a naučí se trik, jak prolézt pohlednicí</w:t>
      </w:r>
      <w:r w:rsidR="00AF77E7" w:rsidRPr="00AF77E7">
        <w:rPr>
          <w:rFonts w:ascii="NimbusSanLig" w:hAnsi="NimbusSanLig"/>
          <w:bCs/>
        </w:rPr>
        <w:t>.</w:t>
      </w:r>
    </w:p>
    <w:p w14:paraId="1B0874B9" w14:textId="77777777" w:rsidR="00A17580" w:rsidRPr="00AF77E7" w:rsidRDefault="00AB6BB4" w:rsidP="00461560">
      <w:pPr>
        <w:rPr>
          <w:rFonts w:ascii="NimbusSanLig" w:hAnsi="NimbusSanLig" w:cs="Arial"/>
          <w:b/>
          <w:sz w:val="24"/>
          <w:szCs w:val="24"/>
        </w:rPr>
      </w:pPr>
      <w:r w:rsidRPr="00AF77E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969" w14:textId="77777777" w:rsidR="00A17580" w:rsidRPr="00AF77E7" w:rsidRDefault="00A17580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>VIDA! science centrum</w:t>
      </w:r>
    </w:p>
    <w:p w14:paraId="7FD9F091" w14:textId="77777777" w:rsidR="00A17580" w:rsidRPr="00AF77E7" w:rsidRDefault="00A17580" w:rsidP="00461560">
      <w:pPr>
        <w:rPr>
          <w:rFonts w:ascii="NimbusSanLig" w:hAnsi="NimbusSanLig" w:cs="Arial"/>
          <w:sz w:val="24"/>
          <w:szCs w:val="24"/>
        </w:rPr>
      </w:pPr>
      <w:r w:rsidRPr="00AF77E7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AF77E7" w:rsidRDefault="008379DA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1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AF77E7" w:rsidRDefault="008379DA" w:rsidP="00461560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2" w:history="1">
        <w:r w:rsidR="00A17580" w:rsidRPr="00AF77E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Pr="00461560" w:rsidRDefault="00A17580" w:rsidP="00461560">
      <w:pPr>
        <w:rPr>
          <w:rFonts w:ascii="NimbusSanLig" w:hAnsi="NimbusSanLig"/>
          <w:sz w:val="24"/>
          <w:szCs w:val="24"/>
        </w:rPr>
      </w:pPr>
    </w:p>
    <w:p w14:paraId="07B71430" w14:textId="77777777" w:rsidR="00487DA6" w:rsidRPr="00461560" w:rsidRDefault="00487DA6" w:rsidP="00461560">
      <w:pPr>
        <w:rPr>
          <w:rFonts w:ascii="NimbusSanLig" w:hAnsi="NimbusSanLig"/>
          <w:sz w:val="24"/>
          <w:szCs w:val="24"/>
        </w:rPr>
      </w:pPr>
    </w:p>
    <w:p w14:paraId="158E1C41" w14:textId="77777777" w:rsidR="00AB6BB4" w:rsidRPr="00461560" w:rsidRDefault="00AB6BB4" w:rsidP="00461560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461560" w:rsidRDefault="00A17580" w:rsidP="00461560">
      <w:pPr>
        <w:rPr>
          <w:rFonts w:ascii="NimbusSanLig" w:hAnsi="NimbusSanLig"/>
          <w:sz w:val="16"/>
          <w:szCs w:val="16"/>
        </w:rPr>
      </w:pPr>
      <w:r w:rsidRPr="00461560">
        <w:rPr>
          <w:rFonts w:ascii="NimbusSanLig" w:hAnsi="NimbusSanLig"/>
          <w:sz w:val="16"/>
          <w:szCs w:val="16"/>
        </w:rPr>
        <w:t>Zábavní vědecký park VIDA! provozuje Moravian Science Centre Brno, příspěvková organizace Jihomoravského kraje.</w:t>
      </w:r>
    </w:p>
    <w:p w14:paraId="02C18715" w14:textId="77777777" w:rsidR="00A17580" w:rsidRPr="00461560" w:rsidRDefault="00A17580" w:rsidP="00461560">
      <w:pPr>
        <w:rPr>
          <w:rFonts w:ascii="NimbusSanLig" w:hAnsi="NimbusSanLig"/>
          <w:sz w:val="24"/>
          <w:szCs w:val="24"/>
        </w:rPr>
      </w:pPr>
      <w:r w:rsidRPr="00461560">
        <w:rPr>
          <w:rFonts w:ascii="NimbusSanLig" w:hAnsi="NimbusSanLig"/>
          <w:sz w:val="16"/>
          <w:szCs w:val="16"/>
        </w:rPr>
        <w:t>Moravian Science Centre Brno, p. o. je členem České asociace science center</w:t>
      </w:r>
      <w:r w:rsidRPr="00461560">
        <w:rPr>
          <w:rFonts w:ascii="NimbusSanLig" w:hAnsi="NimbusSanLig"/>
          <w:sz w:val="24"/>
          <w:szCs w:val="24"/>
        </w:rPr>
        <w:t>.</w:t>
      </w:r>
    </w:p>
    <w:sectPr w:rsidR="00A17580" w:rsidRPr="00461560" w:rsidSect="004865E4">
      <w:footerReference w:type="default" r:id="rId23"/>
      <w:headerReference w:type="first" r:id="rId24"/>
      <w:footerReference w:type="first" r:id="rId25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E074" w14:textId="77777777" w:rsidR="008379DA" w:rsidRDefault="008379DA" w:rsidP="00A41BBC">
      <w:pPr>
        <w:spacing w:line="240" w:lineRule="auto"/>
      </w:pPr>
      <w:r>
        <w:separator/>
      </w:r>
    </w:p>
  </w:endnote>
  <w:endnote w:type="continuationSeparator" w:id="0">
    <w:p w14:paraId="6BA883FD" w14:textId="77777777" w:rsidR="008379DA" w:rsidRDefault="008379DA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6A60" w14:textId="77777777" w:rsidR="008379DA" w:rsidRDefault="008379DA" w:rsidP="00A41BBC">
      <w:pPr>
        <w:spacing w:line="240" w:lineRule="auto"/>
      </w:pPr>
      <w:r>
        <w:separator/>
      </w:r>
    </w:p>
  </w:footnote>
  <w:footnote w:type="continuationSeparator" w:id="0">
    <w:p w14:paraId="0CF398FF" w14:textId="77777777" w:rsidR="008379DA" w:rsidRDefault="008379DA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5A85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4B47"/>
    <w:rsid w:val="007D78F4"/>
    <w:rsid w:val="007E12ED"/>
    <w:rsid w:val="007E3B15"/>
    <w:rsid w:val="007E495A"/>
    <w:rsid w:val="007E4A1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624C8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z-brno.cz/" TargetMode="External"/><Relationship Id="rId13" Type="http://schemas.openxmlformats.org/officeDocument/2006/relationships/hyperlink" Target="http://www.3dstation.cz/index.html" TargetMode="External"/><Relationship Id="rId18" Type="http://schemas.openxmlformats.org/officeDocument/2006/relationships/hyperlink" Target="http://www.vida.cz/cerneskrink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ida.c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adio.feec.vutbr.cz/ok2koj/" TargetMode="External"/><Relationship Id="rId17" Type="http://schemas.openxmlformats.org/officeDocument/2006/relationships/hyperlink" Target="http://www.vida.cz/afterdar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vida.cz/bastlfest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if.cz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obbylab.cz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idicka.luzanky.cz" TargetMode="External"/><Relationship Id="rId19" Type="http://schemas.openxmlformats.org/officeDocument/2006/relationships/hyperlink" Target="http://www.vida.cz/nedelniprogra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celetka.cz/doku.php/pobocky/robotarna" TargetMode="External"/><Relationship Id="rId14" Type="http://schemas.openxmlformats.org/officeDocument/2006/relationships/hyperlink" Target="http://www.bastl-instruments.com/" TargetMode="External"/><Relationship Id="rId22" Type="http://schemas.openxmlformats.org/officeDocument/2006/relationships/hyperlink" Target="http://www.facebook.com/vidabr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2016-10-21T11:32:00Z</cp:lastPrinted>
  <dcterms:created xsi:type="dcterms:W3CDTF">2016-10-25T06:15:00Z</dcterms:created>
  <dcterms:modified xsi:type="dcterms:W3CDTF">2016-10-25T06:15:00Z</dcterms:modified>
</cp:coreProperties>
</file>