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967D" w14:textId="3851C60A" w:rsidR="00615D35" w:rsidRPr="00520FE6" w:rsidRDefault="00136EEC" w:rsidP="008B636C">
      <w:pPr>
        <w:spacing w:after="120"/>
        <w:rPr>
          <w:rFonts w:cs="Arial"/>
          <w:b/>
          <w:sz w:val="28"/>
          <w:szCs w:val="28"/>
        </w:rPr>
      </w:pPr>
      <w:r w:rsidRPr="00520FE6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76B28984">
                <wp:simplePos x="0" y="0"/>
                <wp:positionH relativeFrom="page">
                  <wp:posOffset>1009650</wp:posOffset>
                </wp:positionH>
                <wp:positionV relativeFrom="page">
                  <wp:posOffset>1504950</wp:posOffset>
                </wp:positionV>
                <wp:extent cx="1788160" cy="1089660"/>
                <wp:effectExtent l="0" t="0" r="254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81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520FE6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20FE6">
                              <w:rPr>
                                <w:rFonts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520FE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520FE6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0FE6">
                              <w:rPr>
                                <w:rFonts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520FE6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0FE6">
                              <w:rPr>
                                <w:rFonts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520FE6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520FE6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0198593E" w14:textId="77777777" w:rsidR="00A27EBD" w:rsidRPr="00520FE6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520FE6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520FE6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0FE6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520FE6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520FE6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520FE6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520FE6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520FE6">
                              <w:rPr>
                                <w:rFonts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FA3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9.5pt;margin-top:118.5pt;width:140.8pt;height:85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" filled="f" stroked="f">
                <v:path arrowok="t"/>
                <v:textbox inset="0,0,0,0">
                  <w:txbxContent>
                    <w:p w14:paraId="5999C238" w14:textId="77777777" w:rsidR="00A27EBD" w:rsidRPr="00520FE6" w:rsidRDefault="00A27EBD" w:rsidP="00136EEC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spellStart"/>
                      <w:r w:rsidRPr="00520FE6">
                        <w:rPr>
                          <w:rFonts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520FE6">
                        <w:rPr>
                          <w:rFonts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7ABCBCFA" w14:textId="77777777" w:rsidR="00A27EBD" w:rsidRPr="00520FE6" w:rsidRDefault="00A27EBD" w:rsidP="00136EEC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0FE6">
                        <w:rPr>
                          <w:rFonts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35AAAC78" w14:textId="77777777" w:rsidR="00A27EBD" w:rsidRPr="00520FE6" w:rsidRDefault="00A27EBD" w:rsidP="00136EEC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0FE6">
                        <w:rPr>
                          <w:rFonts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6FA755ED" w14:textId="77777777" w:rsidR="00A27EBD" w:rsidRPr="00520FE6" w:rsidRDefault="00A27EBD" w:rsidP="00136EEC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520FE6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0198593E" w14:textId="77777777" w:rsidR="00A27EBD" w:rsidRPr="00520FE6" w:rsidRDefault="00A27EBD" w:rsidP="00136EEC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520FE6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4CA4419E" w14:textId="77777777" w:rsidR="00A27EBD" w:rsidRPr="00520FE6" w:rsidRDefault="00A27EBD" w:rsidP="00136EEC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0FE6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520FE6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520FE6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520FE6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520FE6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520FE6">
                        <w:rPr>
                          <w:rFonts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520FE6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D55F9DA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011F8FA5" w:rsidR="00A27EBD" w:rsidRPr="00520FE6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20FE6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520FE6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520FE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520FE6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615D35" w:rsidRPr="00520FE6">
                              <w:rPr>
                                <w:rFonts w:cs="Arial"/>
                                <w:sz w:val="24"/>
                                <w:szCs w:val="24"/>
                              </w:rPr>
                              <w:t>14.</w:t>
                            </w:r>
                            <w:r w:rsidR="00F53BB5" w:rsidRPr="00520FE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0215D2" w:rsidRPr="00520FE6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194F" id="Textové pole 2" o:spid="_x0000_s1027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1A316C28" w14:textId="011F8FA5" w:rsidR="00A27EBD" w:rsidRPr="00520FE6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20FE6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520FE6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520FE6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520FE6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615D35" w:rsidRPr="00520FE6">
                        <w:rPr>
                          <w:rFonts w:cs="Arial"/>
                          <w:sz w:val="24"/>
                          <w:szCs w:val="24"/>
                        </w:rPr>
                        <w:t>14.</w:t>
                      </w:r>
                      <w:r w:rsidR="00F53BB5" w:rsidRPr="00520FE6">
                        <w:rPr>
                          <w:rFonts w:cs="Arial"/>
                          <w:sz w:val="24"/>
                          <w:szCs w:val="24"/>
                        </w:rPr>
                        <w:t xml:space="preserve"> 10</w:t>
                      </w:r>
                      <w:r w:rsidR="000215D2" w:rsidRPr="00520FE6">
                        <w:rPr>
                          <w:rFonts w:cs="Arial"/>
                          <w:sz w:val="24"/>
                          <w:szCs w:val="24"/>
                        </w:rPr>
                        <w:t>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520FE6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D2" w:rsidRPr="00520FE6">
        <w:rPr>
          <w:rFonts w:cs="Arial"/>
          <w:b/>
          <w:noProof/>
          <w:sz w:val="28"/>
          <w:szCs w:val="28"/>
          <w:lang w:eastAsia="cs-CZ"/>
        </w:rPr>
        <w:t>VIDA!</w:t>
      </w:r>
      <w:r w:rsidR="00615D35" w:rsidRPr="00520FE6">
        <w:rPr>
          <w:rFonts w:cs="Arial"/>
          <w:b/>
          <w:sz w:val="28"/>
          <w:szCs w:val="28"/>
        </w:rPr>
        <w:t xml:space="preserve"> </w:t>
      </w:r>
      <w:proofErr w:type="gramStart"/>
      <w:r w:rsidR="00615D35" w:rsidRPr="00520FE6">
        <w:rPr>
          <w:rFonts w:cs="Arial"/>
          <w:b/>
          <w:sz w:val="28"/>
          <w:szCs w:val="28"/>
        </w:rPr>
        <w:t>se</w:t>
      </w:r>
      <w:proofErr w:type="gramEnd"/>
      <w:r w:rsidR="00615D35" w:rsidRPr="00520FE6">
        <w:rPr>
          <w:rFonts w:cs="Arial"/>
          <w:b/>
          <w:sz w:val="28"/>
          <w:szCs w:val="28"/>
        </w:rPr>
        <w:t xml:space="preserve"> loučí </w:t>
      </w:r>
      <w:r w:rsidR="00F91138" w:rsidRPr="00520FE6">
        <w:rPr>
          <w:rFonts w:cs="Arial"/>
          <w:b/>
          <w:sz w:val="28"/>
          <w:szCs w:val="28"/>
        </w:rPr>
        <w:t xml:space="preserve">s výstavou (Ne)omezení </w:t>
      </w:r>
      <w:r w:rsidR="004F43FD" w:rsidRPr="00520FE6">
        <w:rPr>
          <w:rFonts w:cs="Arial"/>
          <w:b/>
          <w:sz w:val="28"/>
          <w:szCs w:val="28"/>
        </w:rPr>
        <w:t>akcí pro dospělé</w:t>
      </w:r>
      <w:r w:rsidR="00615D35" w:rsidRPr="00520FE6">
        <w:rPr>
          <w:rFonts w:cs="Arial"/>
          <w:b/>
          <w:sz w:val="28"/>
          <w:szCs w:val="28"/>
        </w:rPr>
        <w:t xml:space="preserve"> </w:t>
      </w:r>
    </w:p>
    <w:p w14:paraId="60406C75" w14:textId="64E73783" w:rsidR="009D1B66" w:rsidRPr="00520FE6" w:rsidRDefault="00615D35" w:rsidP="006014C9">
      <w:pPr>
        <w:pStyle w:val="Normlnweb"/>
        <w:spacing w:before="0" w:after="0" w:line="300" w:lineRule="exact"/>
        <w:rPr>
          <w:rFonts w:ascii="Arial" w:hAnsi="Arial" w:cs="Arial"/>
          <w:sz w:val="21"/>
          <w:szCs w:val="21"/>
        </w:rPr>
      </w:pPr>
      <w:r w:rsidRPr="00520FE6">
        <w:rPr>
          <w:rFonts w:ascii="Arial" w:hAnsi="Arial" w:cs="Arial"/>
          <w:sz w:val="21"/>
          <w:szCs w:val="21"/>
        </w:rPr>
        <w:t xml:space="preserve">V úterý 26. října se od 19.00 do 23.00 uskuteční ve VIDA! </w:t>
      </w:r>
      <w:proofErr w:type="gramStart"/>
      <w:r w:rsidRPr="00520FE6">
        <w:rPr>
          <w:rFonts w:ascii="Arial" w:hAnsi="Arial" w:cs="Arial"/>
          <w:sz w:val="21"/>
          <w:szCs w:val="21"/>
        </w:rPr>
        <w:t>science</w:t>
      </w:r>
      <w:proofErr w:type="gramEnd"/>
      <w:r w:rsidRPr="00520FE6">
        <w:rPr>
          <w:rFonts w:ascii="Arial" w:hAnsi="Arial" w:cs="Arial"/>
          <w:sz w:val="21"/>
          <w:szCs w:val="21"/>
        </w:rPr>
        <w:t xml:space="preserve"> centru další z akcí pro dospělé VIDA! </w:t>
      </w:r>
      <w:proofErr w:type="spellStart"/>
      <w:r w:rsidRPr="00520FE6">
        <w:rPr>
          <w:rFonts w:ascii="Arial" w:hAnsi="Arial" w:cs="Arial"/>
          <w:sz w:val="21"/>
          <w:szCs w:val="21"/>
        </w:rPr>
        <w:t>After</w:t>
      </w:r>
      <w:proofErr w:type="spellEnd"/>
      <w:r w:rsidRPr="00520FE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0FE6">
        <w:rPr>
          <w:rFonts w:ascii="Arial" w:hAnsi="Arial" w:cs="Arial"/>
          <w:sz w:val="21"/>
          <w:szCs w:val="21"/>
        </w:rPr>
        <w:t>Dark</w:t>
      </w:r>
      <w:proofErr w:type="spellEnd"/>
      <w:r w:rsidRPr="00520FE6">
        <w:rPr>
          <w:rFonts w:ascii="Arial" w:hAnsi="Arial" w:cs="Arial"/>
          <w:sz w:val="21"/>
          <w:szCs w:val="21"/>
        </w:rPr>
        <w:t xml:space="preserve"> tentokrát na téma SUPERHUMAN. Kromě expozice</w:t>
      </w:r>
      <w:r w:rsidR="004F43FD" w:rsidRPr="00520FE6">
        <w:rPr>
          <w:rFonts w:ascii="Arial" w:hAnsi="Arial" w:cs="Arial"/>
          <w:sz w:val="21"/>
          <w:szCs w:val="21"/>
        </w:rPr>
        <w:t xml:space="preserve"> po setmění</w:t>
      </w:r>
      <w:r w:rsidRPr="00520FE6">
        <w:rPr>
          <w:rFonts w:ascii="Arial" w:hAnsi="Arial" w:cs="Arial"/>
          <w:sz w:val="21"/>
          <w:szCs w:val="21"/>
        </w:rPr>
        <w:t>, tu na zájemce čeká hudba, bar a speciální program zaměřený na překonávání limit</w:t>
      </w:r>
      <w:r w:rsidR="00253756" w:rsidRPr="00520FE6">
        <w:rPr>
          <w:rFonts w:ascii="Arial" w:hAnsi="Arial" w:cs="Arial"/>
          <w:sz w:val="21"/>
          <w:szCs w:val="21"/>
        </w:rPr>
        <w:t>ů</w:t>
      </w:r>
      <w:r w:rsidRPr="00520FE6">
        <w:rPr>
          <w:rFonts w:ascii="Arial" w:hAnsi="Arial" w:cs="Arial"/>
          <w:sz w:val="21"/>
          <w:szCs w:val="21"/>
        </w:rPr>
        <w:t xml:space="preserve"> lidského těla.</w:t>
      </w:r>
      <w:r w:rsidRPr="00520FE6">
        <w:rPr>
          <w:rFonts w:ascii="Arial" w:hAnsi="Arial" w:cs="Arial"/>
          <w:i/>
          <w:sz w:val="21"/>
          <w:szCs w:val="21"/>
        </w:rPr>
        <w:t xml:space="preserve"> „Přijďte se přesvědčit, že VIDA! </w:t>
      </w:r>
      <w:proofErr w:type="gramStart"/>
      <w:r w:rsidRPr="00520FE6">
        <w:rPr>
          <w:rFonts w:ascii="Arial" w:hAnsi="Arial" w:cs="Arial"/>
          <w:i/>
          <w:sz w:val="21"/>
          <w:szCs w:val="21"/>
        </w:rPr>
        <w:t>není</w:t>
      </w:r>
      <w:proofErr w:type="gramEnd"/>
      <w:r w:rsidRPr="00520FE6">
        <w:rPr>
          <w:rFonts w:ascii="Arial" w:hAnsi="Arial" w:cs="Arial"/>
          <w:i/>
          <w:sz w:val="21"/>
          <w:szCs w:val="21"/>
        </w:rPr>
        <w:t xml:space="preserve"> jen pro děti. Naše exponáty</w:t>
      </w:r>
      <w:r w:rsidR="009D1B66" w:rsidRPr="00520FE6">
        <w:rPr>
          <w:rFonts w:ascii="Arial" w:hAnsi="Arial" w:cs="Arial"/>
          <w:i/>
          <w:sz w:val="21"/>
          <w:szCs w:val="21"/>
        </w:rPr>
        <w:t>,</w:t>
      </w:r>
      <w:r w:rsidRPr="00520FE6">
        <w:rPr>
          <w:rFonts w:ascii="Arial" w:hAnsi="Arial" w:cs="Arial"/>
          <w:i/>
          <w:sz w:val="21"/>
          <w:szCs w:val="21"/>
        </w:rPr>
        <w:t xml:space="preserve"> končící výstava (Ne)omezení</w:t>
      </w:r>
      <w:r w:rsidR="009D1B66" w:rsidRPr="00520FE6">
        <w:rPr>
          <w:rFonts w:ascii="Arial" w:hAnsi="Arial" w:cs="Arial"/>
          <w:i/>
          <w:sz w:val="21"/>
          <w:szCs w:val="21"/>
        </w:rPr>
        <w:t xml:space="preserve"> i jedinečný program</w:t>
      </w:r>
      <w:r w:rsidRPr="00520FE6">
        <w:rPr>
          <w:rFonts w:ascii="Arial" w:hAnsi="Arial" w:cs="Arial"/>
          <w:i/>
          <w:sz w:val="21"/>
          <w:szCs w:val="21"/>
        </w:rPr>
        <w:t xml:space="preserve"> vás </w:t>
      </w:r>
      <w:r w:rsidR="00F91138" w:rsidRPr="00520FE6">
        <w:rPr>
          <w:rFonts w:ascii="Arial" w:hAnsi="Arial" w:cs="Arial"/>
          <w:i/>
          <w:sz w:val="21"/>
          <w:szCs w:val="21"/>
        </w:rPr>
        <w:t>určitě zaujmou</w:t>
      </w:r>
      <w:r w:rsidRPr="00520FE6">
        <w:rPr>
          <w:rFonts w:ascii="Arial" w:hAnsi="Arial" w:cs="Arial"/>
          <w:i/>
          <w:sz w:val="21"/>
          <w:szCs w:val="21"/>
        </w:rPr>
        <w:t xml:space="preserve">. VIDA! </w:t>
      </w:r>
      <w:proofErr w:type="gramStart"/>
      <w:r w:rsidR="004F43FD" w:rsidRPr="00520FE6">
        <w:rPr>
          <w:rFonts w:ascii="Arial" w:hAnsi="Arial" w:cs="Arial"/>
          <w:i/>
          <w:sz w:val="21"/>
          <w:szCs w:val="21"/>
        </w:rPr>
        <w:t>má</w:t>
      </w:r>
      <w:proofErr w:type="gramEnd"/>
      <w:r w:rsidR="004F43FD" w:rsidRPr="00520FE6">
        <w:rPr>
          <w:rFonts w:ascii="Arial" w:hAnsi="Arial" w:cs="Arial"/>
          <w:i/>
          <w:sz w:val="21"/>
          <w:szCs w:val="21"/>
        </w:rPr>
        <w:t xml:space="preserve"> </w:t>
      </w:r>
      <w:r w:rsidRPr="00520FE6">
        <w:rPr>
          <w:rFonts w:ascii="Arial" w:hAnsi="Arial" w:cs="Arial"/>
          <w:i/>
          <w:sz w:val="21"/>
          <w:szCs w:val="21"/>
        </w:rPr>
        <w:t>bez křiku dětí úplně jinou atmosféru,“</w:t>
      </w:r>
      <w:r w:rsidRPr="00520FE6">
        <w:rPr>
          <w:rFonts w:ascii="Arial" w:hAnsi="Arial" w:cs="Arial"/>
          <w:sz w:val="21"/>
          <w:szCs w:val="21"/>
        </w:rPr>
        <w:t xml:space="preserve"> láká k návštěvě Hana Laudátová, tisková mluvčí VIDA!</w:t>
      </w:r>
    </w:p>
    <w:p w14:paraId="25017608" w14:textId="76CC3D83" w:rsidR="009D1B66" w:rsidRPr="00520FE6" w:rsidRDefault="009D1B66" w:rsidP="006014C9">
      <w:pPr>
        <w:pStyle w:val="Normlnweb"/>
        <w:spacing w:before="0" w:after="0" w:line="300" w:lineRule="exact"/>
        <w:rPr>
          <w:rFonts w:ascii="Arial" w:hAnsi="Arial" w:cs="Arial"/>
          <w:sz w:val="21"/>
          <w:szCs w:val="21"/>
        </w:rPr>
      </w:pPr>
      <w:r w:rsidRPr="00520FE6">
        <w:rPr>
          <w:rFonts w:ascii="Arial" w:hAnsi="Arial" w:cs="Arial"/>
          <w:sz w:val="21"/>
          <w:szCs w:val="21"/>
        </w:rPr>
        <w:t xml:space="preserve">VIDA! </w:t>
      </w:r>
      <w:proofErr w:type="spellStart"/>
      <w:r w:rsidRPr="00520FE6">
        <w:rPr>
          <w:rFonts w:ascii="Arial" w:hAnsi="Arial" w:cs="Arial"/>
          <w:sz w:val="21"/>
          <w:szCs w:val="21"/>
        </w:rPr>
        <w:t>After</w:t>
      </w:r>
      <w:proofErr w:type="spellEnd"/>
      <w:r w:rsidRPr="00520FE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0FE6">
        <w:rPr>
          <w:rFonts w:ascii="Arial" w:hAnsi="Arial" w:cs="Arial"/>
          <w:sz w:val="21"/>
          <w:szCs w:val="21"/>
        </w:rPr>
        <w:t>Dark</w:t>
      </w:r>
      <w:proofErr w:type="spellEnd"/>
      <w:r w:rsidRPr="00520FE6">
        <w:rPr>
          <w:rFonts w:ascii="Arial" w:hAnsi="Arial" w:cs="Arial"/>
          <w:sz w:val="21"/>
          <w:szCs w:val="21"/>
        </w:rPr>
        <w:t xml:space="preserve">: SUPERHUMAN je stylovým rozloučením s výstavou (Ne)omezení, která </w:t>
      </w:r>
      <w:r w:rsidR="00F91138" w:rsidRPr="00520FE6">
        <w:rPr>
          <w:rFonts w:ascii="Arial" w:hAnsi="Arial" w:cs="Arial"/>
          <w:sz w:val="21"/>
          <w:szCs w:val="21"/>
        </w:rPr>
        <w:t>končí 30. října</w:t>
      </w:r>
      <w:r w:rsidRPr="00520FE6">
        <w:rPr>
          <w:rFonts w:ascii="Arial" w:hAnsi="Arial" w:cs="Arial"/>
          <w:sz w:val="21"/>
          <w:szCs w:val="21"/>
        </w:rPr>
        <w:t>. Návštěvníci si</w:t>
      </w:r>
      <w:r w:rsidR="00F91138" w:rsidRPr="00520FE6">
        <w:rPr>
          <w:rFonts w:ascii="Arial" w:hAnsi="Arial" w:cs="Arial"/>
          <w:sz w:val="21"/>
          <w:szCs w:val="21"/>
        </w:rPr>
        <w:t xml:space="preserve"> na výstavě </w:t>
      </w:r>
      <w:r w:rsidRPr="00520FE6">
        <w:rPr>
          <w:rFonts w:ascii="Arial" w:hAnsi="Arial" w:cs="Arial"/>
          <w:sz w:val="21"/>
          <w:szCs w:val="21"/>
        </w:rPr>
        <w:t xml:space="preserve">vyzkouší, jak se žije lidem s hendikepem. </w:t>
      </w:r>
      <w:r w:rsidR="00C00369" w:rsidRPr="00520FE6">
        <w:rPr>
          <w:rFonts w:ascii="Arial" w:hAnsi="Arial" w:cs="Arial"/>
          <w:sz w:val="21"/>
          <w:szCs w:val="21"/>
        </w:rPr>
        <w:t xml:space="preserve">Projedou se </w:t>
      </w:r>
      <w:r w:rsidR="00F91138" w:rsidRPr="00520FE6">
        <w:rPr>
          <w:rFonts w:ascii="Arial" w:hAnsi="Arial" w:cs="Arial"/>
          <w:sz w:val="21"/>
          <w:szCs w:val="21"/>
        </w:rPr>
        <w:t>například</w:t>
      </w:r>
      <w:r w:rsidRPr="00520FE6">
        <w:rPr>
          <w:rFonts w:ascii="Arial" w:hAnsi="Arial" w:cs="Arial"/>
          <w:sz w:val="21"/>
          <w:szCs w:val="21"/>
        </w:rPr>
        <w:t xml:space="preserve"> na invalidním vozíčku, otest</w:t>
      </w:r>
      <w:r w:rsidR="00C00369" w:rsidRPr="00520FE6">
        <w:rPr>
          <w:rFonts w:ascii="Arial" w:hAnsi="Arial" w:cs="Arial"/>
          <w:sz w:val="21"/>
          <w:szCs w:val="21"/>
        </w:rPr>
        <w:t>ují</w:t>
      </w:r>
      <w:r w:rsidRPr="00520FE6">
        <w:rPr>
          <w:rFonts w:ascii="Arial" w:hAnsi="Arial" w:cs="Arial"/>
          <w:sz w:val="21"/>
          <w:szCs w:val="21"/>
        </w:rPr>
        <w:t xml:space="preserve"> ping-pong</w:t>
      </w:r>
      <w:r w:rsidR="00F91138" w:rsidRPr="00520FE6">
        <w:rPr>
          <w:rFonts w:ascii="Arial" w:hAnsi="Arial" w:cs="Arial"/>
          <w:sz w:val="21"/>
          <w:szCs w:val="21"/>
        </w:rPr>
        <w:t xml:space="preserve"> nebo střelnici</w:t>
      </w:r>
      <w:r w:rsidRPr="00520FE6">
        <w:rPr>
          <w:rFonts w:ascii="Arial" w:hAnsi="Arial" w:cs="Arial"/>
          <w:sz w:val="21"/>
          <w:szCs w:val="21"/>
        </w:rPr>
        <w:t xml:space="preserve"> pro nevidomé, nap</w:t>
      </w:r>
      <w:r w:rsidR="00C00369" w:rsidRPr="00520FE6">
        <w:rPr>
          <w:rFonts w:ascii="Arial" w:hAnsi="Arial" w:cs="Arial"/>
          <w:sz w:val="21"/>
          <w:szCs w:val="21"/>
        </w:rPr>
        <w:t>íšou</w:t>
      </w:r>
      <w:r w:rsidRPr="00520FE6">
        <w:rPr>
          <w:rFonts w:ascii="Arial" w:hAnsi="Arial" w:cs="Arial"/>
          <w:sz w:val="21"/>
          <w:szCs w:val="21"/>
        </w:rPr>
        <w:t xml:space="preserve"> vzkaz v Braillově písmu, seznám</w:t>
      </w:r>
      <w:r w:rsidR="00C00369" w:rsidRPr="00520FE6">
        <w:rPr>
          <w:rFonts w:ascii="Arial" w:hAnsi="Arial" w:cs="Arial"/>
          <w:sz w:val="21"/>
          <w:szCs w:val="21"/>
        </w:rPr>
        <w:t>í</w:t>
      </w:r>
      <w:r w:rsidRPr="00520FE6">
        <w:rPr>
          <w:rFonts w:ascii="Arial" w:hAnsi="Arial" w:cs="Arial"/>
          <w:sz w:val="21"/>
          <w:szCs w:val="21"/>
        </w:rPr>
        <w:t xml:space="preserve"> se s chůvičkou pro neslyšící, běžeckou protézou nebo s kreslenými vtipy, které prošly přísnou cenzurou hudební skupiny </w:t>
      </w:r>
      <w:proofErr w:type="spellStart"/>
      <w:r w:rsidR="00EF163F" w:rsidRPr="00520FE6">
        <w:rPr>
          <w:rStyle w:val="Hypertextovodkaz"/>
          <w:rFonts w:ascii="Arial" w:hAnsi="Arial" w:cs="Arial"/>
          <w:sz w:val="21"/>
          <w:szCs w:val="21"/>
        </w:rPr>
        <w:fldChar w:fldCharType="begin"/>
      </w:r>
      <w:r w:rsidR="00EF163F" w:rsidRPr="00520FE6">
        <w:rPr>
          <w:rStyle w:val="Hypertextovodkaz"/>
          <w:rFonts w:ascii="Arial" w:hAnsi="Arial" w:cs="Arial"/>
          <w:sz w:val="21"/>
          <w:szCs w:val="21"/>
        </w:rPr>
        <w:instrText xml:space="preserve"> HYPERLINK "https://www.thetaptap.cz/" </w:instrText>
      </w:r>
      <w:r w:rsidR="00EF163F" w:rsidRPr="00520FE6">
        <w:rPr>
          <w:rStyle w:val="Hypertextovodkaz"/>
          <w:rFonts w:ascii="Arial" w:hAnsi="Arial" w:cs="Arial"/>
          <w:sz w:val="21"/>
          <w:szCs w:val="21"/>
        </w:rPr>
        <w:fldChar w:fldCharType="separate"/>
      </w:r>
      <w:r w:rsidRPr="00520FE6">
        <w:rPr>
          <w:rStyle w:val="Hypertextovodkaz"/>
          <w:rFonts w:ascii="Arial" w:hAnsi="Arial" w:cs="Arial"/>
          <w:sz w:val="21"/>
          <w:szCs w:val="21"/>
        </w:rPr>
        <w:t>The</w:t>
      </w:r>
      <w:proofErr w:type="spellEnd"/>
      <w:r w:rsidRPr="00520FE6">
        <w:rPr>
          <w:rStyle w:val="Hypertextovodkaz"/>
          <w:rFonts w:ascii="Arial" w:hAnsi="Arial" w:cs="Arial"/>
          <w:sz w:val="21"/>
          <w:szCs w:val="21"/>
        </w:rPr>
        <w:t xml:space="preserve"> </w:t>
      </w:r>
      <w:proofErr w:type="spellStart"/>
      <w:r w:rsidRPr="00520FE6">
        <w:rPr>
          <w:rStyle w:val="Hypertextovodkaz"/>
          <w:rFonts w:ascii="Arial" w:hAnsi="Arial" w:cs="Arial"/>
          <w:sz w:val="21"/>
          <w:szCs w:val="21"/>
        </w:rPr>
        <w:t>Tap</w:t>
      </w:r>
      <w:proofErr w:type="spellEnd"/>
      <w:r w:rsidRPr="00520FE6">
        <w:rPr>
          <w:rStyle w:val="Hypertextovodkaz"/>
          <w:rFonts w:ascii="Arial" w:hAnsi="Arial" w:cs="Arial"/>
          <w:sz w:val="21"/>
          <w:szCs w:val="21"/>
        </w:rPr>
        <w:t xml:space="preserve"> </w:t>
      </w:r>
      <w:proofErr w:type="spellStart"/>
      <w:r w:rsidRPr="00520FE6">
        <w:rPr>
          <w:rStyle w:val="Hypertextovodkaz"/>
          <w:rFonts w:ascii="Arial" w:hAnsi="Arial" w:cs="Arial"/>
          <w:sz w:val="21"/>
          <w:szCs w:val="21"/>
        </w:rPr>
        <w:t>Tap</w:t>
      </w:r>
      <w:proofErr w:type="spellEnd"/>
      <w:r w:rsidR="00EF163F" w:rsidRPr="00520FE6">
        <w:rPr>
          <w:rStyle w:val="Hypertextovodkaz"/>
          <w:rFonts w:ascii="Arial" w:hAnsi="Arial" w:cs="Arial"/>
          <w:sz w:val="21"/>
          <w:szCs w:val="21"/>
        </w:rPr>
        <w:fldChar w:fldCharType="end"/>
      </w:r>
      <w:r w:rsidRPr="00520FE6">
        <w:rPr>
          <w:rFonts w:ascii="Arial" w:hAnsi="Arial" w:cs="Arial"/>
          <w:sz w:val="21"/>
          <w:szCs w:val="21"/>
        </w:rPr>
        <w:t xml:space="preserve">. </w:t>
      </w:r>
      <w:r w:rsidR="00F91138" w:rsidRPr="00520FE6">
        <w:rPr>
          <w:rFonts w:ascii="Arial" w:hAnsi="Arial" w:cs="Arial"/>
          <w:i/>
          <w:sz w:val="21"/>
          <w:szCs w:val="21"/>
        </w:rPr>
        <w:t>„</w:t>
      </w:r>
      <w:r w:rsidRPr="00520FE6">
        <w:rPr>
          <w:rFonts w:ascii="Arial" w:hAnsi="Arial" w:cs="Arial"/>
          <w:i/>
          <w:sz w:val="21"/>
          <w:szCs w:val="21"/>
        </w:rPr>
        <w:t>Díky výstavě (Ne)omezení je snazší pochopit, že některá omezení m</w:t>
      </w:r>
      <w:r w:rsidR="00F91138" w:rsidRPr="00520FE6">
        <w:rPr>
          <w:rFonts w:ascii="Arial" w:hAnsi="Arial" w:cs="Arial"/>
          <w:i/>
          <w:sz w:val="21"/>
          <w:szCs w:val="21"/>
        </w:rPr>
        <w:t>ohou lidi i překvapivě rozvíjet,“</w:t>
      </w:r>
      <w:r w:rsidR="00F91138" w:rsidRPr="00520FE6">
        <w:rPr>
          <w:rFonts w:ascii="Arial" w:hAnsi="Arial" w:cs="Arial"/>
          <w:sz w:val="21"/>
          <w:szCs w:val="21"/>
        </w:rPr>
        <w:t xml:space="preserve"> dodala Laudátová.</w:t>
      </w:r>
    </w:p>
    <w:p w14:paraId="140BF5EF" w14:textId="154976E2" w:rsidR="008B636C" w:rsidRPr="00520FE6" w:rsidRDefault="0026029F" w:rsidP="006014C9">
      <w:pPr>
        <w:pStyle w:val="Normlnweb"/>
        <w:spacing w:before="0" w:after="0" w:line="300" w:lineRule="exact"/>
        <w:rPr>
          <w:rFonts w:ascii="Arial" w:hAnsi="Arial" w:cs="Arial"/>
          <w:sz w:val="21"/>
          <w:szCs w:val="21"/>
        </w:rPr>
      </w:pPr>
      <w:r w:rsidRPr="00520FE6">
        <w:rPr>
          <w:rFonts w:ascii="Arial" w:hAnsi="Arial" w:cs="Arial"/>
          <w:sz w:val="21"/>
          <w:szCs w:val="21"/>
        </w:rPr>
        <w:t>Na p</w:t>
      </w:r>
      <w:r w:rsidR="004F43FD" w:rsidRPr="00520FE6">
        <w:rPr>
          <w:rFonts w:ascii="Arial" w:hAnsi="Arial" w:cs="Arial"/>
          <w:sz w:val="21"/>
          <w:szCs w:val="21"/>
        </w:rPr>
        <w:t>řekonávání limit</w:t>
      </w:r>
      <w:r w:rsidR="00253756" w:rsidRPr="00520FE6">
        <w:rPr>
          <w:rFonts w:ascii="Arial" w:hAnsi="Arial" w:cs="Arial"/>
          <w:sz w:val="21"/>
          <w:szCs w:val="21"/>
        </w:rPr>
        <w:t>ů</w:t>
      </w:r>
      <w:r w:rsidR="004F43FD" w:rsidRPr="00520FE6">
        <w:rPr>
          <w:rFonts w:ascii="Arial" w:hAnsi="Arial" w:cs="Arial"/>
          <w:sz w:val="21"/>
          <w:szCs w:val="21"/>
        </w:rPr>
        <w:t xml:space="preserve"> lidského těla se</w:t>
      </w:r>
      <w:r w:rsidRPr="00520FE6">
        <w:rPr>
          <w:rFonts w:ascii="Arial" w:hAnsi="Arial" w:cs="Arial"/>
          <w:sz w:val="21"/>
          <w:szCs w:val="21"/>
        </w:rPr>
        <w:t xml:space="preserve"> zaměří</w:t>
      </w:r>
      <w:r w:rsidR="004F43FD" w:rsidRPr="00520FE6">
        <w:rPr>
          <w:rFonts w:ascii="Arial" w:hAnsi="Arial" w:cs="Arial"/>
          <w:sz w:val="21"/>
          <w:szCs w:val="21"/>
        </w:rPr>
        <w:t xml:space="preserve"> </w:t>
      </w:r>
      <w:r w:rsidRPr="00520FE6">
        <w:rPr>
          <w:rFonts w:ascii="Arial" w:hAnsi="Arial" w:cs="Arial"/>
          <w:sz w:val="21"/>
          <w:szCs w:val="21"/>
        </w:rPr>
        <w:t xml:space="preserve">celý </w:t>
      </w:r>
      <w:r w:rsidR="004F43FD" w:rsidRPr="00520FE6">
        <w:rPr>
          <w:rFonts w:ascii="Arial" w:hAnsi="Arial" w:cs="Arial"/>
          <w:sz w:val="21"/>
          <w:szCs w:val="21"/>
        </w:rPr>
        <w:t xml:space="preserve">program večera VIDA! </w:t>
      </w:r>
      <w:proofErr w:type="spellStart"/>
      <w:r w:rsidR="004F43FD" w:rsidRPr="00520FE6">
        <w:rPr>
          <w:rFonts w:ascii="Arial" w:hAnsi="Arial" w:cs="Arial"/>
          <w:sz w:val="21"/>
          <w:szCs w:val="21"/>
        </w:rPr>
        <w:t>After</w:t>
      </w:r>
      <w:proofErr w:type="spellEnd"/>
      <w:r w:rsidR="004F43FD" w:rsidRPr="00520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F43FD" w:rsidRPr="00520FE6">
        <w:rPr>
          <w:rFonts w:ascii="Arial" w:hAnsi="Arial" w:cs="Arial"/>
          <w:sz w:val="21"/>
          <w:szCs w:val="21"/>
        </w:rPr>
        <w:t>Dark</w:t>
      </w:r>
      <w:proofErr w:type="spellEnd"/>
      <w:r w:rsidR="004F43FD" w:rsidRPr="00520FE6">
        <w:rPr>
          <w:rFonts w:ascii="Arial" w:hAnsi="Arial" w:cs="Arial"/>
          <w:sz w:val="21"/>
          <w:szCs w:val="21"/>
        </w:rPr>
        <w:t>: SUPERHUMAN.</w:t>
      </w:r>
      <w:r w:rsidR="004F43FD" w:rsidRPr="00520FE6">
        <w:rPr>
          <w:rFonts w:ascii="Arial" w:hAnsi="Arial" w:cs="Arial"/>
          <w:bCs/>
          <w:sz w:val="21"/>
          <w:szCs w:val="21"/>
        </w:rPr>
        <w:t xml:space="preserve"> </w:t>
      </w:r>
      <w:r w:rsidR="004F43FD" w:rsidRPr="00520FE6">
        <w:rPr>
          <w:rFonts w:ascii="Arial" w:hAnsi="Arial" w:cs="Arial"/>
          <w:bCs/>
          <w:i/>
          <w:sz w:val="21"/>
          <w:szCs w:val="21"/>
        </w:rPr>
        <w:t xml:space="preserve">„V expozici na vás čeká šifrovací hra Super vision. </w:t>
      </w:r>
      <w:r w:rsidR="00F91138" w:rsidRPr="00520FE6">
        <w:rPr>
          <w:rFonts w:ascii="Arial" w:hAnsi="Arial" w:cs="Arial"/>
          <w:bCs/>
          <w:i/>
          <w:sz w:val="21"/>
          <w:szCs w:val="21"/>
        </w:rPr>
        <w:t>Seznámí vás s tím</w:t>
      </w:r>
      <w:r w:rsidR="004F43FD" w:rsidRPr="00520FE6">
        <w:rPr>
          <w:rFonts w:ascii="Arial" w:hAnsi="Arial" w:cs="Arial"/>
          <w:bCs/>
          <w:i/>
          <w:sz w:val="21"/>
          <w:szCs w:val="21"/>
        </w:rPr>
        <w:t xml:space="preserve">, jak fungují čočky i jak jejich vlastností využít. </w:t>
      </w:r>
      <w:hyperlink r:id="rId8" w:history="1">
        <w:r w:rsidR="004F43FD" w:rsidRPr="00520FE6">
          <w:rPr>
            <w:rStyle w:val="Hypertextovodkaz"/>
            <w:rFonts w:ascii="Arial" w:eastAsia="Times New Roman" w:hAnsi="Arial" w:cs="Arial"/>
            <w:i/>
            <w:sz w:val="21"/>
            <w:szCs w:val="21"/>
          </w:rPr>
          <w:t>Centrum pro výzkum stárnutí</w:t>
        </w:r>
      </w:hyperlink>
      <w:r w:rsidR="004F43FD" w:rsidRPr="00520FE6">
        <w:rPr>
          <w:rFonts w:ascii="Arial" w:eastAsia="Times New Roman" w:hAnsi="Arial" w:cs="Arial"/>
          <w:i/>
          <w:sz w:val="21"/>
          <w:szCs w:val="21"/>
        </w:rPr>
        <w:t xml:space="preserve"> na Masarykově univerzitě nám zapůjčilo </w:t>
      </w:r>
      <w:proofErr w:type="spellStart"/>
      <w:r w:rsidR="004F43FD" w:rsidRPr="00520FE6">
        <w:rPr>
          <w:rFonts w:ascii="Arial" w:eastAsia="Times New Roman" w:hAnsi="Arial" w:cs="Arial"/>
          <w:i/>
          <w:sz w:val="21"/>
          <w:szCs w:val="21"/>
        </w:rPr>
        <w:t>gerontoblek</w:t>
      </w:r>
      <w:proofErr w:type="spellEnd"/>
      <w:r w:rsidR="00F91138" w:rsidRPr="00520FE6">
        <w:rPr>
          <w:rFonts w:ascii="Arial" w:eastAsia="Times New Roman" w:hAnsi="Arial" w:cs="Arial"/>
          <w:i/>
          <w:sz w:val="21"/>
          <w:szCs w:val="21"/>
        </w:rPr>
        <w:t>. Díky n</w:t>
      </w:r>
      <w:r w:rsidR="00C00369" w:rsidRPr="00520FE6">
        <w:rPr>
          <w:rFonts w:ascii="Arial" w:eastAsia="Times New Roman" w:hAnsi="Arial" w:cs="Arial"/>
          <w:i/>
          <w:sz w:val="21"/>
          <w:szCs w:val="21"/>
        </w:rPr>
        <w:t>ěmu</w:t>
      </w:r>
      <w:r w:rsidRPr="00520FE6">
        <w:rPr>
          <w:rFonts w:ascii="Arial" w:eastAsia="Times New Roman" w:hAnsi="Arial" w:cs="Arial"/>
          <w:i/>
          <w:sz w:val="21"/>
          <w:szCs w:val="21"/>
        </w:rPr>
        <w:t xml:space="preserve"> na vlastní kůži pocítíte některé neduhy stáří</w:t>
      </w:r>
      <w:r w:rsidR="001878FB" w:rsidRPr="00520FE6">
        <w:rPr>
          <w:rFonts w:ascii="Arial" w:eastAsia="Times New Roman" w:hAnsi="Arial" w:cs="Arial"/>
          <w:i/>
          <w:sz w:val="21"/>
          <w:szCs w:val="21"/>
        </w:rPr>
        <w:t>. Na veselejší myšlenky vás přivede n</w:t>
      </w:r>
      <w:r w:rsidR="004F43FD" w:rsidRPr="00520FE6">
        <w:rPr>
          <w:rFonts w:ascii="Arial" w:hAnsi="Arial" w:cs="Arial"/>
          <w:bCs/>
          <w:i/>
          <w:sz w:val="21"/>
          <w:szCs w:val="21"/>
        </w:rPr>
        <w:t>aš</w:t>
      </w:r>
      <w:r w:rsidR="001878FB" w:rsidRPr="00520FE6">
        <w:rPr>
          <w:rFonts w:ascii="Arial" w:hAnsi="Arial" w:cs="Arial"/>
          <w:bCs/>
          <w:i/>
          <w:sz w:val="21"/>
          <w:szCs w:val="21"/>
        </w:rPr>
        <w:t>e</w:t>
      </w:r>
      <w:r w:rsidR="004F43FD" w:rsidRPr="00520FE6">
        <w:rPr>
          <w:rFonts w:ascii="Arial" w:hAnsi="Arial" w:cs="Arial"/>
          <w:bCs/>
          <w:i/>
          <w:sz w:val="21"/>
          <w:szCs w:val="21"/>
        </w:rPr>
        <w:t xml:space="preserve"> sci-fi demonstrac</w:t>
      </w:r>
      <w:r w:rsidR="001878FB" w:rsidRPr="00520FE6">
        <w:rPr>
          <w:rFonts w:ascii="Arial" w:hAnsi="Arial" w:cs="Arial"/>
          <w:bCs/>
          <w:i/>
          <w:sz w:val="21"/>
          <w:szCs w:val="21"/>
        </w:rPr>
        <w:t xml:space="preserve">e o </w:t>
      </w:r>
      <w:r w:rsidR="004F43FD" w:rsidRPr="00520FE6">
        <w:rPr>
          <w:rFonts w:ascii="Arial" w:hAnsi="Arial" w:cs="Arial"/>
          <w:bCs/>
          <w:i/>
          <w:sz w:val="21"/>
          <w:szCs w:val="21"/>
        </w:rPr>
        <w:t>vývoj</w:t>
      </w:r>
      <w:r w:rsidR="001878FB" w:rsidRPr="00520FE6">
        <w:rPr>
          <w:rFonts w:ascii="Arial" w:hAnsi="Arial" w:cs="Arial"/>
          <w:bCs/>
          <w:i/>
          <w:sz w:val="21"/>
          <w:szCs w:val="21"/>
        </w:rPr>
        <w:t>i</w:t>
      </w:r>
      <w:r w:rsidR="004F43FD" w:rsidRPr="00520FE6">
        <w:rPr>
          <w:rFonts w:ascii="Arial" w:hAnsi="Arial" w:cs="Arial"/>
          <w:bCs/>
          <w:i/>
          <w:sz w:val="21"/>
          <w:szCs w:val="21"/>
        </w:rPr>
        <w:t xml:space="preserve"> umělého člověka nebo super drink</w:t>
      </w:r>
      <w:r w:rsidR="001878FB" w:rsidRPr="00520FE6">
        <w:rPr>
          <w:rFonts w:ascii="Arial" w:hAnsi="Arial" w:cs="Arial"/>
          <w:bCs/>
          <w:i/>
          <w:sz w:val="21"/>
          <w:szCs w:val="21"/>
        </w:rPr>
        <w:t>y</w:t>
      </w:r>
      <w:r w:rsidR="004F43FD" w:rsidRPr="00520FE6">
        <w:rPr>
          <w:rFonts w:ascii="Arial" w:hAnsi="Arial" w:cs="Arial"/>
          <w:bCs/>
          <w:i/>
          <w:sz w:val="21"/>
          <w:szCs w:val="21"/>
        </w:rPr>
        <w:t xml:space="preserve"> baru </w:t>
      </w:r>
      <w:hyperlink r:id="rId9" w:history="1">
        <w:r w:rsidR="004F43FD" w:rsidRPr="00520FE6">
          <w:rPr>
            <w:rStyle w:val="Hypertextovodkaz"/>
            <w:rFonts w:ascii="Arial" w:hAnsi="Arial" w:cs="Arial"/>
            <w:bCs/>
            <w:i/>
            <w:sz w:val="21"/>
            <w:szCs w:val="21"/>
          </w:rPr>
          <w:t>Úplně všude</w:t>
        </w:r>
      </w:hyperlink>
      <w:r w:rsidR="001878FB" w:rsidRPr="00520FE6">
        <w:rPr>
          <w:rFonts w:ascii="Arial" w:hAnsi="Arial" w:cs="Arial"/>
          <w:bCs/>
          <w:i/>
          <w:sz w:val="21"/>
          <w:szCs w:val="21"/>
        </w:rPr>
        <w:t>,“</w:t>
      </w:r>
      <w:r w:rsidR="001878FB" w:rsidRPr="00520FE6">
        <w:rPr>
          <w:rFonts w:ascii="Arial" w:hAnsi="Arial" w:cs="Arial"/>
          <w:bCs/>
          <w:sz w:val="21"/>
          <w:szCs w:val="21"/>
        </w:rPr>
        <w:t xml:space="preserve"> </w:t>
      </w:r>
      <w:r w:rsidR="00AA3451" w:rsidRPr="00520FE6">
        <w:rPr>
          <w:rFonts w:ascii="Arial" w:hAnsi="Arial" w:cs="Arial"/>
          <w:bCs/>
          <w:sz w:val="21"/>
          <w:szCs w:val="21"/>
        </w:rPr>
        <w:t>přiblížila</w:t>
      </w:r>
      <w:r w:rsidRPr="00520FE6">
        <w:rPr>
          <w:rFonts w:ascii="Arial" w:hAnsi="Arial" w:cs="Arial"/>
          <w:bCs/>
          <w:sz w:val="21"/>
          <w:szCs w:val="21"/>
        </w:rPr>
        <w:t xml:space="preserve"> </w:t>
      </w:r>
      <w:r w:rsidR="001878FB" w:rsidRPr="00520FE6">
        <w:rPr>
          <w:rFonts w:ascii="Arial" w:hAnsi="Arial" w:cs="Arial"/>
          <w:bCs/>
          <w:sz w:val="21"/>
          <w:szCs w:val="21"/>
        </w:rPr>
        <w:t>jedna z koordinátorek akce</w:t>
      </w:r>
      <w:r w:rsidR="00AA3451" w:rsidRPr="00520FE6">
        <w:rPr>
          <w:rFonts w:ascii="Arial" w:hAnsi="Arial" w:cs="Arial"/>
          <w:bCs/>
          <w:sz w:val="21"/>
          <w:szCs w:val="21"/>
        </w:rPr>
        <w:t xml:space="preserve"> </w:t>
      </w:r>
      <w:r w:rsidR="00F91138" w:rsidRPr="00520FE6">
        <w:rPr>
          <w:rFonts w:ascii="Arial" w:hAnsi="Arial" w:cs="Arial"/>
          <w:bCs/>
          <w:sz w:val="21"/>
          <w:szCs w:val="21"/>
        </w:rPr>
        <w:t>Lucie Dostálová</w:t>
      </w:r>
      <w:r w:rsidR="001878FB" w:rsidRPr="00520FE6">
        <w:rPr>
          <w:rFonts w:ascii="Arial" w:hAnsi="Arial" w:cs="Arial"/>
          <w:bCs/>
          <w:sz w:val="21"/>
          <w:szCs w:val="21"/>
        </w:rPr>
        <w:t xml:space="preserve">. Součástí bude </w:t>
      </w:r>
      <w:r w:rsidR="00AA3451" w:rsidRPr="00520FE6">
        <w:rPr>
          <w:rFonts w:ascii="Arial" w:hAnsi="Arial" w:cs="Arial"/>
          <w:bCs/>
          <w:sz w:val="21"/>
          <w:szCs w:val="21"/>
        </w:rPr>
        <w:t xml:space="preserve">i prezentace </w:t>
      </w:r>
      <w:hyperlink r:id="rId10" w:history="1">
        <w:r w:rsidR="00AA3451" w:rsidRPr="00520FE6">
          <w:rPr>
            <w:rStyle w:val="Hypertextovodkaz"/>
            <w:rFonts w:ascii="Arial" w:hAnsi="Arial" w:cs="Arial"/>
            <w:bCs/>
            <w:sz w:val="21"/>
            <w:szCs w:val="21"/>
          </w:rPr>
          <w:t>Centra Kociánka</w:t>
        </w:r>
      </w:hyperlink>
      <w:r w:rsidR="00AA3451" w:rsidRPr="00520FE6">
        <w:rPr>
          <w:rFonts w:ascii="Arial" w:hAnsi="Arial" w:cs="Arial"/>
          <w:bCs/>
          <w:sz w:val="21"/>
          <w:szCs w:val="21"/>
        </w:rPr>
        <w:t xml:space="preserve"> věnovaná sportovní disciplíně </w:t>
      </w:r>
      <w:r w:rsidR="00F91138" w:rsidRPr="00520FE6">
        <w:rPr>
          <w:rFonts w:ascii="Arial" w:hAnsi="Arial" w:cs="Arial"/>
          <w:bCs/>
          <w:sz w:val="21"/>
          <w:szCs w:val="21"/>
        </w:rPr>
        <w:t xml:space="preserve">pro lidi s těžkým tělesným postižením – </w:t>
      </w:r>
      <w:r w:rsidR="00AA3451" w:rsidRPr="00520FE6">
        <w:rPr>
          <w:rFonts w:ascii="Arial" w:hAnsi="Arial" w:cs="Arial"/>
          <w:bCs/>
          <w:sz w:val="21"/>
          <w:szCs w:val="21"/>
        </w:rPr>
        <w:t>Boccia</w:t>
      </w:r>
      <w:r w:rsidR="00F91138" w:rsidRPr="00520FE6">
        <w:rPr>
          <w:rFonts w:ascii="Arial" w:hAnsi="Arial" w:cs="Arial"/>
          <w:bCs/>
          <w:sz w:val="21"/>
          <w:szCs w:val="21"/>
        </w:rPr>
        <w:t xml:space="preserve">. V plánu je i přednáška o </w:t>
      </w:r>
      <w:proofErr w:type="spellStart"/>
      <w:r w:rsidR="00F91138" w:rsidRPr="00520FE6">
        <w:rPr>
          <w:rFonts w:ascii="Arial" w:hAnsi="Arial" w:cs="Arial"/>
          <w:bCs/>
          <w:sz w:val="21"/>
          <w:szCs w:val="21"/>
        </w:rPr>
        <w:t>biohackingu</w:t>
      </w:r>
      <w:proofErr w:type="spellEnd"/>
      <w:r w:rsidR="00F91138" w:rsidRPr="00520FE6">
        <w:rPr>
          <w:rFonts w:ascii="Arial" w:hAnsi="Arial" w:cs="Arial"/>
          <w:bCs/>
          <w:sz w:val="21"/>
          <w:szCs w:val="21"/>
        </w:rPr>
        <w:t>, které zaujme všechny, kteří touží posunout li</w:t>
      </w:r>
      <w:r w:rsidR="00AA3451" w:rsidRPr="00520FE6">
        <w:rPr>
          <w:rFonts w:ascii="Arial" w:hAnsi="Arial" w:cs="Arial"/>
          <w:bCs/>
          <w:sz w:val="21"/>
          <w:szCs w:val="21"/>
        </w:rPr>
        <w:t>mity svého těla na maximum</w:t>
      </w:r>
      <w:r w:rsidR="00AA3451" w:rsidRPr="00520FE6">
        <w:rPr>
          <w:rFonts w:ascii="Arial" w:hAnsi="Arial" w:cs="Arial"/>
          <w:sz w:val="21"/>
          <w:szCs w:val="21"/>
        </w:rPr>
        <w:t>.</w:t>
      </w:r>
      <w:r w:rsidR="00AA3451" w:rsidRPr="00520FE6">
        <w:rPr>
          <w:rFonts w:ascii="Arial" w:hAnsi="Arial" w:cs="Arial"/>
          <w:bCs/>
          <w:sz w:val="21"/>
          <w:szCs w:val="21"/>
        </w:rPr>
        <w:t xml:space="preserve"> </w:t>
      </w:r>
      <w:r w:rsidRPr="00520FE6">
        <w:rPr>
          <w:rFonts w:ascii="Arial" w:hAnsi="Arial" w:cs="Arial"/>
          <w:i/>
          <w:sz w:val="21"/>
          <w:szCs w:val="21"/>
        </w:rPr>
        <w:t>„</w:t>
      </w:r>
      <w:r w:rsidR="00AA3451" w:rsidRPr="00520FE6">
        <w:rPr>
          <w:rFonts w:ascii="Arial" w:hAnsi="Arial" w:cs="Arial"/>
          <w:i/>
          <w:sz w:val="21"/>
          <w:szCs w:val="21"/>
        </w:rPr>
        <w:t>Určitě si také nenechte ujít setkání s odvážnými</w:t>
      </w:r>
      <w:r w:rsidRPr="00520FE6">
        <w:rPr>
          <w:rFonts w:ascii="Arial" w:hAnsi="Arial" w:cs="Arial"/>
          <w:i/>
          <w:sz w:val="21"/>
          <w:szCs w:val="21"/>
        </w:rPr>
        <w:t xml:space="preserve"> muži z </w:t>
      </w:r>
      <w:hyperlink r:id="rId11" w:history="1">
        <w:r w:rsidRPr="00520FE6">
          <w:rPr>
            <w:rStyle w:val="Hypertextovodkaz"/>
            <w:rFonts w:ascii="Arial" w:hAnsi="Arial" w:cs="Arial"/>
            <w:i/>
            <w:sz w:val="21"/>
            <w:szCs w:val="21"/>
          </w:rPr>
          <w:t>brněnského hasičského sboru</w:t>
        </w:r>
      </w:hyperlink>
      <w:r w:rsidRPr="00520FE6">
        <w:rPr>
          <w:rFonts w:ascii="Arial" w:hAnsi="Arial" w:cs="Arial"/>
          <w:i/>
          <w:sz w:val="21"/>
          <w:szCs w:val="21"/>
        </w:rPr>
        <w:t xml:space="preserve">. Nechají vás vyzkoušet, jak těžké </w:t>
      </w:r>
      <w:r w:rsidR="00AA3451" w:rsidRPr="00520FE6">
        <w:rPr>
          <w:rFonts w:ascii="Arial" w:hAnsi="Arial" w:cs="Arial"/>
          <w:i/>
          <w:sz w:val="21"/>
          <w:szCs w:val="21"/>
        </w:rPr>
        <w:t>je je</w:t>
      </w:r>
      <w:r w:rsidR="00587AA9" w:rsidRPr="00520FE6">
        <w:rPr>
          <w:rFonts w:ascii="Arial" w:hAnsi="Arial" w:cs="Arial"/>
          <w:i/>
          <w:sz w:val="21"/>
          <w:szCs w:val="21"/>
        </w:rPr>
        <w:t>j</w:t>
      </w:r>
      <w:r w:rsidR="00AA3451" w:rsidRPr="00520FE6">
        <w:rPr>
          <w:rFonts w:ascii="Arial" w:hAnsi="Arial" w:cs="Arial"/>
          <w:i/>
          <w:sz w:val="21"/>
          <w:szCs w:val="21"/>
        </w:rPr>
        <w:t>ich</w:t>
      </w:r>
      <w:r w:rsidR="00D24E46" w:rsidRPr="00520FE6">
        <w:rPr>
          <w:rFonts w:ascii="Arial" w:hAnsi="Arial" w:cs="Arial"/>
          <w:i/>
          <w:sz w:val="21"/>
          <w:szCs w:val="21"/>
        </w:rPr>
        <w:t xml:space="preserve"> pracovní</w:t>
      </w:r>
      <w:r w:rsidR="00AA3451" w:rsidRPr="00520FE6">
        <w:rPr>
          <w:rFonts w:ascii="Arial" w:hAnsi="Arial" w:cs="Arial"/>
          <w:i/>
          <w:sz w:val="21"/>
          <w:szCs w:val="21"/>
        </w:rPr>
        <w:t xml:space="preserve"> vybavení i speciální úbor,“ </w:t>
      </w:r>
      <w:r w:rsidR="00AA3451" w:rsidRPr="00520FE6">
        <w:rPr>
          <w:rFonts w:ascii="Arial" w:hAnsi="Arial" w:cs="Arial"/>
          <w:sz w:val="21"/>
          <w:szCs w:val="21"/>
        </w:rPr>
        <w:t xml:space="preserve">dodala druhá z koordinátorek akce Helena Tomalová. Vstupné na akci VIDA! </w:t>
      </w:r>
      <w:proofErr w:type="spellStart"/>
      <w:r w:rsidR="00AA3451" w:rsidRPr="00520FE6">
        <w:rPr>
          <w:rFonts w:ascii="Arial" w:hAnsi="Arial" w:cs="Arial"/>
          <w:sz w:val="21"/>
          <w:szCs w:val="21"/>
        </w:rPr>
        <w:t>After</w:t>
      </w:r>
      <w:proofErr w:type="spellEnd"/>
      <w:r w:rsidR="00AA3451" w:rsidRPr="00520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3451" w:rsidRPr="00520FE6">
        <w:rPr>
          <w:rFonts w:ascii="Arial" w:hAnsi="Arial" w:cs="Arial"/>
          <w:sz w:val="21"/>
          <w:szCs w:val="21"/>
        </w:rPr>
        <w:t>Dark</w:t>
      </w:r>
      <w:proofErr w:type="spellEnd"/>
      <w:r w:rsidR="00AA3451" w:rsidRPr="00520FE6">
        <w:rPr>
          <w:rFonts w:ascii="Arial" w:hAnsi="Arial" w:cs="Arial"/>
          <w:sz w:val="21"/>
          <w:szCs w:val="21"/>
        </w:rPr>
        <w:t xml:space="preserve"> je 100 Kč a </w:t>
      </w:r>
      <w:r w:rsidR="00587AA9" w:rsidRPr="00520FE6">
        <w:rPr>
          <w:rFonts w:ascii="Arial" w:hAnsi="Arial" w:cs="Arial"/>
          <w:sz w:val="21"/>
          <w:szCs w:val="21"/>
        </w:rPr>
        <w:t>vstupenku je možné</w:t>
      </w:r>
      <w:r w:rsidR="00AA3451" w:rsidRPr="00520FE6">
        <w:rPr>
          <w:rFonts w:ascii="Arial" w:hAnsi="Arial" w:cs="Arial"/>
          <w:sz w:val="21"/>
          <w:szCs w:val="21"/>
        </w:rPr>
        <w:t xml:space="preserve"> zakoupit na místě nebo v předprodeji na e-</w:t>
      </w:r>
      <w:proofErr w:type="spellStart"/>
      <w:r w:rsidR="00AA3451" w:rsidRPr="00520FE6">
        <w:rPr>
          <w:rFonts w:ascii="Arial" w:hAnsi="Arial" w:cs="Arial"/>
          <w:sz w:val="21"/>
          <w:szCs w:val="21"/>
        </w:rPr>
        <w:t>shopu</w:t>
      </w:r>
      <w:proofErr w:type="spellEnd"/>
      <w:r w:rsidR="00AA3451" w:rsidRPr="00520FE6">
        <w:rPr>
          <w:rFonts w:ascii="Arial" w:hAnsi="Arial" w:cs="Arial"/>
          <w:sz w:val="21"/>
          <w:szCs w:val="21"/>
        </w:rPr>
        <w:t xml:space="preserve"> vida.cz.</w:t>
      </w:r>
      <w:r w:rsidR="00C00369" w:rsidRPr="00520FE6">
        <w:rPr>
          <w:rFonts w:ascii="Arial" w:hAnsi="Arial" w:cs="Arial"/>
          <w:sz w:val="21"/>
          <w:szCs w:val="21"/>
        </w:rPr>
        <w:t xml:space="preserve"> </w:t>
      </w:r>
    </w:p>
    <w:p w14:paraId="72DBF27B" w14:textId="343EC94F" w:rsidR="00EF18E3" w:rsidRPr="00520FE6" w:rsidRDefault="008B636C" w:rsidP="006014C9">
      <w:pPr>
        <w:pStyle w:val="Normlnweb"/>
        <w:spacing w:before="0" w:after="0" w:line="300" w:lineRule="exact"/>
        <w:rPr>
          <w:rFonts w:ascii="Arial" w:hAnsi="Arial" w:cs="Arial"/>
          <w:sz w:val="21"/>
          <w:szCs w:val="21"/>
        </w:rPr>
      </w:pPr>
      <w:r w:rsidRPr="00520FE6">
        <w:rPr>
          <w:rFonts w:ascii="Arial" w:hAnsi="Arial" w:cs="Arial"/>
          <w:sz w:val="21"/>
          <w:szCs w:val="21"/>
        </w:rPr>
        <w:t xml:space="preserve">Večerní akce pro dospělé se konají v science centrech po celém světě. První nápad uspořádat je v Brně si zaměstnanci VIDA! </w:t>
      </w:r>
      <w:proofErr w:type="gramStart"/>
      <w:r w:rsidRPr="00520FE6">
        <w:rPr>
          <w:rFonts w:ascii="Arial" w:hAnsi="Arial" w:cs="Arial"/>
          <w:sz w:val="21"/>
          <w:szCs w:val="21"/>
        </w:rPr>
        <w:t>přivezli</w:t>
      </w:r>
      <w:proofErr w:type="gramEnd"/>
      <w:r w:rsidRPr="00520FE6">
        <w:rPr>
          <w:rFonts w:ascii="Arial" w:hAnsi="Arial" w:cs="Arial"/>
          <w:sz w:val="21"/>
          <w:szCs w:val="21"/>
        </w:rPr>
        <w:t xml:space="preserve"> ze sanfranciského </w:t>
      </w:r>
      <w:proofErr w:type="spellStart"/>
      <w:r w:rsidRPr="00520FE6">
        <w:rPr>
          <w:rFonts w:ascii="Arial" w:hAnsi="Arial" w:cs="Arial"/>
          <w:sz w:val="21"/>
          <w:szCs w:val="21"/>
        </w:rPr>
        <w:t>Exploratoria</w:t>
      </w:r>
      <w:proofErr w:type="spellEnd"/>
      <w:r w:rsidRPr="00520FE6">
        <w:rPr>
          <w:rFonts w:ascii="Arial" w:hAnsi="Arial" w:cs="Arial"/>
          <w:sz w:val="21"/>
          <w:szCs w:val="21"/>
        </w:rPr>
        <w:t xml:space="preserve">. Od té doby, především díky projektům </w:t>
      </w:r>
      <w:hyperlink r:id="rId12" w:history="1">
        <w:proofErr w:type="spellStart"/>
        <w:r w:rsidRPr="00520FE6">
          <w:rPr>
            <w:rStyle w:val="Hypertextovodkaz"/>
            <w:rFonts w:ascii="Arial" w:hAnsi="Arial" w:cs="Arial"/>
            <w:sz w:val="21"/>
            <w:szCs w:val="21"/>
          </w:rPr>
          <w:t>EUxperience</w:t>
        </w:r>
        <w:proofErr w:type="spellEnd"/>
        <w:r w:rsidRPr="00520FE6">
          <w:rPr>
            <w:rStyle w:val="Hypertextovodkaz"/>
            <w:rFonts w:ascii="Arial" w:hAnsi="Arial" w:cs="Arial"/>
            <w:sz w:val="21"/>
            <w:szCs w:val="21"/>
          </w:rPr>
          <w:t xml:space="preserve"> 1</w:t>
        </w:r>
      </w:hyperlink>
      <w:r w:rsidRPr="00520FE6">
        <w:rPr>
          <w:rFonts w:ascii="Arial" w:hAnsi="Arial" w:cs="Arial"/>
          <w:sz w:val="21"/>
          <w:szCs w:val="21"/>
        </w:rPr>
        <w:t xml:space="preserve"> a </w:t>
      </w:r>
      <w:hyperlink r:id="rId13" w:history="1">
        <w:r w:rsidRPr="00520FE6">
          <w:rPr>
            <w:rStyle w:val="Hypertextovodkaz"/>
            <w:rFonts w:ascii="Arial" w:hAnsi="Arial" w:cs="Arial"/>
            <w:sz w:val="21"/>
            <w:szCs w:val="21"/>
          </w:rPr>
          <w:t>2</w:t>
        </w:r>
      </w:hyperlink>
      <w:r w:rsidRPr="00520FE6">
        <w:rPr>
          <w:rFonts w:ascii="Arial" w:hAnsi="Arial" w:cs="Arial"/>
          <w:sz w:val="21"/>
          <w:szCs w:val="21"/>
        </w:rPr>
        <w:t xml:space="preserve"> z programu </w:t>
      </w:r>
      <w:hyperlink r:id="rId14" w:history="1">
        <w:r w:rsidRPr="00520FE6">
          <w:rPr>
            <w:rStyle w:val="Hypertextovodkaz"/>
            <w:rFonts w:ascii="Arial" w:hAnsi="Arial" w:cs="Arial"/>
            <w:sz w:val="21"/>
            <w:szCs w:val="21"/>
          </w:rPr>
          <w:t>Erasmus+</w:t>
        </w:r>
      </w:hyperlink>
      <w:r w:rsidRPr="00520FE6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,</w:t>
      </w:r>
      <w:r w:rsidRPr="00520FE6">
        <w:rPr>
          <w:rFonts w:ascii="Arial" w:hAnsi="Arial" w:cs="Arial"/>
          <w:sz w:val="21"/>
          <w:szCs w:val="21"/>
        </w:rPr>
        <w:t xml:space="preserve"> sbírají zkušenosti s akcemi obdobného formátu po celé Evropě.</w:t>
      </w:r>
    </w:p>
    <w:p w14:paraId="3107C682" w14:textId="77777777" w:rsidR="008B636C" w:rsidRPr="00520FE6" w:rsidRDefault="008B636C" w:rsidP="008B636C">
      <w:pPr>
        <w:pStyle w:val="Normlnweb"/>
        <w:spacing w:before="0" w:after="0" w:line="300" w:lineRule="exact"/>
        <w:rPr>
          <w:rFonts w:ascii="Arial" w:hAnsi="Arial" w:cs="Arial"/>
          <w:sz w:val="21"/>
          <w:szCs w:val="21"/>
        </w:rPr>
      </w:pPr>
    </w:p>
    <w:p w14:paraId="7AF24434" w14:textId="0A8C00E6" w:rsidR="00A27EBD" w:rsidRPr="00520FE6" w:rsidRDefault="007476B0" w:rsidP="00724775">
      <w:pPr>
        <w:rPr>
          <w:rFonts w:cs="Arial"/>
          <w:sz w:val="21"/>
          <w:szCs w:val="21"/>
        </w:rPr>
      </w:pPr>
      <w:r w:rsidRPr="00520FE6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 wp14:anchorId="159324B8" wp14:editId="6990E137">
            <wp:simplePos x="0" y="0"/>
            <wp:positionH relativeFrom="margin">
              <wp:posOffset>3768090</wp:posOffset>
            </wp:positionH>
            <wp:positionV relativeFrom="paragraph">
              <wp:posOffset>147320</wp:posOffset>
            </wp:positionV>
            <wp:extent cx="2030242" cy="350001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42" cy="35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EBD" w:rsidRPr="00520FE6">
        <w:rPr>
          <w:rFonts w:cs="Arial"/>
          <w:sz w:val="21"/>
          <w:szCs w:val="21"/>
        </w:rPr>
        <w:t xml:space="preserve">VIDA! </w:t>
      </w:r>
      <w:proofErr w:type="gramStart"/>
      <w:r w:rsidR="00A27EBD" w:rsidRPr="00520FE6">
        <w:rPr>
          <w:rFonts w:cs="Arial"/>
          <w:sz w:val="21"/>
          <w:szCs w:val="21"/>
        </w:rPr>
        <w:t>science</w:t>
      </w:r>
      <w:proofErr w:type="gramEnd"/>
      <w:r w:rsidR="00A27EBD" w:rsidRPr="00520FE6">
        <w:rPr>
          <w:rFonts w:cs="Arial"/>
          <w:sz w:val="21"/>
          <w:szCs w:val="21"/>
        </w:rPr>
        <w:t xml:space="preserve"> centrum</w:t>
      </w:r>
    </w:p>
    <w:p w14:paraId="3B2F71E8" w14:textId="5385CA4A" w:rsidR="00A27EBD" w:rsidRPr="00520FE6" w:rsidRDefault="00A27EBD" w:rsidP="00724775">
      <w:pPr>
        <w:rPr>
          <w:rFonts w:cs="Arial"/>
          <w:sz w:val="21"/>
          <w:szCs w:val="21"/>
        </w:rPr>
      </w:pPr>
      <w:r w:rsidRPr="00520FE6">
        <w:rPr>
          <w:rFonts w:cs="Arial"/>
          <w:sz w:val="21"/>
          <w:szCs w:val="21"/>
        </w:rPr>
        <w:t>Křížkovského 12, Brno</w:t>
      </w:r>
    </w:p>
    <w:p w14:paraId="2631A43B" w14:textId="77777777" w:rsidR="00A27EBD" w:rsidRPr="00520FE6" w:rsidRDefault="00927929" w:rsidP="00724775">
      <w:pPr>
        <w:rPr>
          <w:rStyle w:val="Hypertextovodkaz"/>
          <w:rFonts w:cs="Arial"/>
          <w:color w:val="00B0F0"/>
          <w:sz w:val="21"/>
          <w:szCs w:val="21"/>
        </w:rPr>
      </w:pPr>
      <w:hyperlink r:id="rId16" w:history="1">
        <w:r w:rsidR="00A27EBD" w:rsidRPr="00520FE6">
          <w:rPr>
            <w:rStyle w:val="Hypertextovodkaz"/>
            <w:rFonts w:cs="Arial"/>
            <w:color w:val="00B0F0"/>
            <w:sz w:val="21"/>
            <w:szCs w:val="21"/>
          </w:rPr>
          <w:t>www.vida.cz</w:t>
        </w:r>
      </w:hyperlink>
    </w:p>
    <w:p w14:paraId="328340B8" w14:textId="77777777" w:rsidR="006014C9" w:rsidRPr="00520FE6" w:rsidRDefault="006014C9" w:rsidP="00A04ADF">
      <w:pPr>
        <w:spacing w:line="200" w:lineRule="exact"/>
        <w:rPr>
          <w:rFonts w:cs="Arial"/>
          <w:sz w:val="18"/>
          <w:szCs w:val="18"/>
        </w:rPr>
      </w:pPr>
    </w:p>
    <w:p w14:paraId="6EB27BFC" w14:textId="77777777" w:rsidR="00260492" w:rsidRPr="00520FE6" w:rsidRDefault="00A27EBD" w:rsidP="00A04ADF">
      <w:pPr>
        <w:spacing w:line="200" w:lineRule="exact"/>
        <w:rPr>
          <w:rFonts w:cs="Arial"/>
          <w:sz w:val="18"/>
          <w:szCs w:val="18"/>
        </w:rPr>
      </w:pPr>
      <w:bookmarkStart w:id="0" w:name="_GoBack"/>
      <w:r w:rsidRPr="00520FE6">
        <w:rPr>
          <w:rFonts w:cs="Arial"/>
          <w:sz w:val="18"/>
          <w:szCs w:val="18"/>
        </w:rPr>
        <w:t xml:space="preserve">Zábavní vědecký park VIDA! </w:t>
      </w:r>
      <w:proofErr w:type="gramStart"/>
      <w:r w:rsidRPr="00520FE6">
        <w:rPr>
          <w:rFonts w:cs="Arial"/>
          <w:sz w:val="18"/>
          <w:szCs w:val="18"/>
        </w:rPr>
        <w:t>provozuje</w:t>
      </w:r>
      <w:proofErr w:type="gramEnd"/>
      <w:r w:rsidRPr="00520FE6">
        <w:rPr>
          <w:rFonts w:cs="Arial"/>
          <w:sz w:val="18"/>
          <w:szCs w:val="18"/>
        </w:rPr>
        <w:t xml:space="preserve"> </w:t>
      </w:r>
      <w:proofErr w:type="spellStart"/>
      <w:r w:rsidRPr="00520FE6">
        <w:rPr>
          <w:rFonts w:cs="Arial"/>
          <w:sz w:val="18"/>
          <w:szCs w:val="18"/>
        </w:rPr>
        <w:t>Moravian</w:t>
      </w:r>
      <w:proofErr w:type="spellEnd"/>
      <w:r w:rsidRPr="00520FE6">
        <w:rPr>
          <w:rFonts w:cs="Arial"/>
          <w:sz w:val="18"/>
          <w:szCs w:val="18"/>
        </w:rPr>
        <w:t xml:space="preserve"> Science Centre Brno, příspěvková organizace Jihomoravského kraje.</w:t>
      </w:r>
      <w:r w:rsidR="00260492" w:rsidRPr="00520FE6">
        <w:rPr>
          <w:rFonts w:cs="Arial"/>
          <w:sz w:val="18"/>
          <w:szCs w:val="18"/>
        </w:rPr>
        <w:t xml:space="preserve"> </w:t>
      </w:r>
    </w:p>
    <w:p w14:paraId="32E0A1F8" w14:textId="13B4CAE3" w:rsidR="00260492" w:rsidRPr="00520FE6" w:rsidRDefault="00A27EBD" w:rsidP="00A04ADF">
      <w:pPr>
        <w:spacing w:line="200" w:lineRule="exact"/>
        <w:rPr>
          <w:rFonts w:cs="Arial"/>
          <w:sz w:val="18"/>
          <w:szCs w:val="18"/>
        </w:rPr>
      </w:pPr>
      <w:proofErr w:type="spellStart"/>
      <w:r w:rsidRPr="00520FE6">
        <w:rPr>
          <w:rFonts w:cs="Arial"/>
          <w:sz w:val="18"/>
          <w:szCs w:val="18"/>
        </w:rPr>
        <w:t>Moravian</w:t>
      </w:r>
      <w:proofErr w:type="spellEnd"/>
      <w:r w:rsidRPr="00520FE6">
        <w:rPr>
          <w:rFonts w:cs="Arial"/>
          <w:sz w:val="18"/>
          <w:szCs w:val="18"/>
        </w:rPr>
        <w:t xml:space="preserve"> Science Centre Brno, p. o. je členem České asociace science center.</w:t>
      </w:r>
      <w:bookmarkEnd w:id="0"/>
    </w:p>
    <w:sectPr w:rsidR="00260492" w:rsidRPr="00520FE6" w:rsidSect="006014C9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128" w:bottom="568" w:left="1560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75E4" w14:textId="77777777" w:rsidR="00927929" w:rsidRDefault="00927929" w:rsidP="00A41BBC">
      <w:pPr>
        <w:spacing w:line="240" w:lineRule="auto"/>
      </w:pPr>
      <w:r>
        <w:separator/>
      </w:r>
    </w:p>
  </w:endnote>
  <w:endnote w:type="continuationSeparator" w:id="0">
    <w:p w14:paraId="0C90F6B2" w14:textId="77777777" w:rsidR="00927929" w:rsidRDefault="0092792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NimbusSan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520FE6" w:rsidRDefault="00A27EBD" w:rsidP="005552B3">
    <w:pPr>
      <w:pStyle w:val="Small-Blue"/>
      <w:rPr>
        <w:rFonts w:cs="Arial"/>
        <w:sz w:val="18"/>
        <w:szCs w:val="18"/>
      </w:rPr>
    </w:pPr>
    <w:r w:rsidRPr="00520FE6">
      <w:rPr>
        <w:rFonts w:cs="Arial"/>
        <w:b/>
        <w:color w:val="auto"/>
        <w:sz w:val="18"/>
        <w:szCs w:val="18"/>
      </w:rPr>
      <w:t xml:space="preserve">Kontakt pro média: </w:t>
    </w:r>
    <w:r w:rsidRPr="00520FE6">
      <w:rPr>
        <w:rFonts w:cs="Arial"/>
        <w:b/>
        <w:sz w:val="18"/>
        <w:szCs w:val="18"/>
      </w:rPr>
      <w:t>Hana Laudátová</w:t>
    </w:r>
    <w:r w:rsidRPr="00520FE6">
      <w:rPr>
        <w:rFonts w:cs="Arial"/>
        <w:sz w:val="18"/>
        <w:szCs w:val="18"/>
      </w:rPr>
      <w:t xml:space="preserve"> │manažerka pro marketing a PR │tel.: (+420) 730 896 542 │tisk@vida.cz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78DA" w14:textId="77777777" w:rsidR="00927929" w:rsidRDefault="00927929" w:rsidP="00A41BBC">
      <w:pPr>
        <w:spacing w:line="240" w:lineRule="auto"/>
      </w:pPr>
      <w:r>
        <w:separator/>
      </w:r>
    </w:p>
  </w:footnote>
  <w:footnote w:type="continuationSeparator" w:id="0">
    <w:p w14:paraId="5777E7F9" w14:textId="77777777" w:rsidR="00927929" w:rsidRDefault="0092792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Pr="00136EEC" w:rsidRDefault="00A27EBD">
    <w:pPr>
      <w:pStyle w:val="Zhlav"/>
      <w:rPr>
        <w:rFonts w:ascii="NimbusSan" w:hAnsi="NimbusS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1E65"/>
    <w:rsid w:val="00012A00"/>
    <w:rsid w:val="00012A10"/>
    <w:rsid w:val="000215B8"/>
    <w:rsid w:val="000215D2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0FF2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1EC6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EEC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878FB"/>
    <w:rsid w:val="00190640"/>
    <w:rsid w:val="001909FF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58AF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3419D"/>
    <w:rsid w:val="0023753F"/>
    <w:rsid w:val="0023763D"/>
    <w:rsid w:val="00240EF5"/>
    <w:rsid w:val="002425FB"/>
    <w:rsid w:val="002429A3"/>
    <w:rsid w:val="002437D9"/>
    <w:rsid w:val="00247C6C"/>
    <w:rsid w:val="00250A83"/>
    <w:rsid w:val="00253756"/>
    <w:rsid w:val="00254C13"/>
    <w:rsid w:val="00255310"/>
    <w:rsid w:val="0025607F"/>
    <w:rsid w:val="0026029F"/>
    <w:rsid w:val="00260492"/>
    <w:rsid w:val="0026201C"/>
    <w:rsid w:val="00264DFC"/>
    <w:rsid w:val="00266AC3"/>
    <w:rsid w:val="00267763"/>
    <w:rsid w:val="002738BF"/>
    <w:rsid w:val="00273D07"/>
    <w:rsid w:val="00274BB9"/>
    <w:rsid w:val="00277D47"/>
    <w:rsid w:val="00281754"/>
    <w:rsid w:val="00284E16"/>
    <w:rsid w:val="00286A25"/>
    <w:rsid w:val="00290F8F"/>
    <w:rsid w:val="00292C0C"/>
    <w:rsid w:val="0029309F"/>
    <w:rsid w:val="002930FF"/>
    <w:rsid w:val="0029740B"/>
    <w:rsid w:val="002A5CA3"/>
    <w:rsid w:val="002A6D09"/>
    <w:rsid w:val="002B11A4"/>
    <w:rsid w:val="002B2FF2"/>
    <w:rsid w:val="002B36CA"/>
    <w:rsid w:val="002B5D71"/>
    <w:rsid w:val="002C53EC"/>
    <w:rsid w:val="002C7CE1"/>
    <w:rsid w:val="002D4FAB"/>
    <w:rsid w:val="002E4394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1EF1"/>
    <w:rsid w:val="003B2F52"/>
    <w:rsid w:val="003B3827"/>
    <w:rsid w:val="003B5F0A"/>
    <w:rsid w:val="003C0195"/>
    <w:rsid w:val="003C0D17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2AC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D564E"/>
    <w:rsid w:val="004D66FA"/>
    <w:rsid w:val="004E0195"/>
    <w:rsid w:val="004E0A9E"/>
    <w:rsid w:val="004E5F13"/>
    <w:rsid w:val="004F1D33"/>
    <w:rsid w:val="004F2F2E"/>
    <w:rsid w:val="004F43FD"/>
    <w:rsid w:val="004F656F"/>
    <w:rsid w:val="00507ED1"/>
    <w:rsid w:val="005116B2"/>
    <w:rsid w:val="00511E38"/>
    <w:rsid w:val="00513537"/>
    <w:rsid w:val="00513A02"/>
    <w:rsid w:val="00515C05"/>
    <w:rsid w:val="00520498"/>
    <w:rsid w:val="00520FE6"/>
    <w:rsid w:val="00522F75"/>
    <w:rsid w:val="005258EF"/>
    <w:rsid w:val="00531CCF"/>
    <w:rsid w:val="00545E5D"/>
    <w:rsid w:val="005502F8"/>
    <w:rsid w:val="00550FCB"/>
    <w:rsid w:val="0055114F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77FF"/>
    <w:rsid w:val="00587AA9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512B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14C9"/>
    <w:rsid w:val="006049F6"/>
    <w:rsid w:val="00606BC7"/>
    <w:rsid w:val="00613718"/>
    <w:rsid w:val="00614989"/>
    <w:rsid w:val="0061539C"/>
    <w:rsid w:val="00615D35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214C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6717"/>
    <w:rsid w:val="0071765D"/>
    <w:rsid w:val="007245CF"/>
    <w:rsid w:val="00724775"/>
    <w:rsid w:val="00725B2A"/>
    <w:rsid w:val="007275B1"/>
    <w:rsid w:val="007337E7"/>
    <w:rsid w:val="0073486E"/>
    <w:rsid w:val="00737EB5"/>
    <w:rsid w:val="007476B0"/>
    <w:rsid w:val="00750C5D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C7E7B"/>
    <w:rsid w:val="007D11FA"/>
    <w:rsid w:val="007D4B47"/>
    <w:rsid w:val="007D78F4"/>
    <w:rsid w:val="007E12ED"/>
    <w:rsid w:val="007E3B15"/>
    <w:rsid w:val="007E495A"/>
    <w:rsid w:val="007E4A14"/>
    <w:rsid w:val="007F0D64"/>
    <w:rsid w:val="008001DE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36C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5D3E"/>
    <w:rsid w:val="00920C72"/>
    <w:rsid w:val="0092544E"/>
    <w:rsid w:val="00927929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A77A8"/>
    <w:rsid w:val="009B1D4D"/>
    <w:rsid w:val="009B46A4"/>
    <w:rsid w:val="009C08AF"/>
    <w:rsid w:val="009C5C65"/>
    <w:rsid w:val="009D089E"/>
    <w:rsid w:val="009D10AE"/>
    <w:rsid w:val="009D1B66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4508"/>
    <w:rsid w:val="00A66F26"/>
    <w:rsid w:val="00A67190"/>
    <w:rsid w:val="00A7181F"/>
    <w:rsid w:val="00A7774F"/>
    <w:rsid w:val="00A80E70"/>
    <w:rsid w:val="00A83993"/>
    <w:rsid w:val="00A8400F"/>
    <w:rsid w:val="00A84CE5"/>
    <w:rsid w:val="00A8797E"/>
    <w:rsid w:val="00A906F3"/>
    <w:rsid w:val="00A93A5D"/>
    <w:rsid w:val="00AA3451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3EB"/>
    <w:rsid w:val="00BB2F06"/>
    <w:rsid w:val="00BB4990"/>
    <w:rsid w:val="00BB55BD"/>
    <w:rsid w:val="00BB7298"/>
    <w:rsid w:val="00BC0CB0"/>
    <w:rsid w:val="00BC20F5"/>
    <w:rsid w:val="00BD035F"/>
    <w:rsid w:val="00BD2592"/>
    <w:rsid w:val="00BD48D5"/>
    <w:rsid w:val="00BD6216"/>
    <w:rsid w:val="00BD7339"/>
    <w:rsid w:val="00BE15B1"/>
    <w:rsid w:val="00BE5233"/>
    <w:rsid w:val="00BF1C26"/>
    <w:rsid w:val="00BF360F"/>
    <w:rsid w:val="00BF4093"/>
    <w:rsid w:val="00BF4C04"/>
    <w:rsid w:val="00BF4F28"/>
    <w:rsid w:val="00BF562D"/>
    <w:rsid w:val="00C00369"/>
    <w:rsid w:val="00C02FBC"/>
    <w:rsid w:val="00C0358D"/>
    <w:rsid w:val="00C04C9E"/>
    <w:rsid w:val="00C06A94"/>
    <w:rsid w:val="00C10766"/>
    <w:rsid w:val="00C17982"/>
    <w:rsid w:val="00C20242"/>
    <w:rsid w:val="00C20D9F"/>
    <w:rsid w:val="00C21428"/>
    <w:rsid w:val="00C31938"/>
    <w:rsid w:val="00C33B47"/>
    <w:rsid w:val="00C37B88"/>
    <w:rsid w:val="00C4111B"/>
    <w:rsid w:val="00C503DE"/>
    <w:rsid w:val="00C567BD"/>
    <w:rsid w:val="00C65C18"/>
    <w:rsid w:val="00C66201"/>
    <w:rsid w:val="00C67936"/>
    <w:rsid w:val="00C70580"/>
    <w:rsid w:val="00C717CC"/>
    <w:rsid w:val="00C7482D"/>
    <w:rsid w:val="00C74F38"/>
    <w:rsid w:val="00C77A43"/>
    <w:rsid w:val="00C85499"/>
    <w:rsid w:val="00C9026F"/>
    <w:rsid w:val="00C90935"/>
    <w:rsid w:val="00C94FA8"/>
    <w:rsid w:val="00C9518A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0DA4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4E46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01405"/>
    <w:rsid w:val="00E1122E"/>
    <w:rsid w:val="00E112FD"/>
    <w:rsid w:val="00E155B1"/>
    <w:rsid w:val="00E162EA"/>
    <w:rsid w:val="00E17F7D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0F0D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C7FBF"/>
    <w:rsid w:val="00ED2CC2"/>
    <w:rsid w:val="00ED2DBA"/>
    <w:rsid w:val="00ED4B4A"/>
    <w:rsid w:val="00ED6277"/>
    <w:rsid w:val="00EE2377"/>
    <w:rsid w:val="00EF0605"/>
    <w:rsid w:val="00EF1163"/>
    <w:rsid w:val="00EF163F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259A3"/>
    <w:rsid w:val="00F32098"/>
    <w:rsid w:val="00F336EC"/>
    <w:rsid w:val="00F3373D"/>
    <w:rsid w:val="00F37AB7"/>
    <w:rsid w:val="00F432DF"/>
    <w:rsid w:val="00F53BB5"/>
    <w:rsid w:val="00F62DB3"/>
    <w:rsid w:val="00F65588"/>
    <w:rsid w:val="00F67CCF"/>
    <w:rsid w:val="00F7061F"/>
    <w:rsid w:val="00F70AD3"/>
    <w:rsid w:val="00F828CB"/>
    <w:rsid w:val="00F8377B"/>
    <w:rsid w:val="00F86C3F"/>
    <w:rsid w:val="00F91138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C616C"/>
    <w:rsid w:val="00FD1B5A"/>
    <w:rsid w:val="00FD3189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a.laudatova\Desktop\AKCE\VAD\starnuti.fss.muni.cz" TargetMode="External"/><Relationship Id="rId13" Type="http://schemas.openxmlformats.org/officeDocument/2006/relationships/hyperlink" Target="https://vida.cz/info/euxperience-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ida.cz/info/euxperien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ida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zscr.cz/organizacni-slozky-skolni-a-vycvikove-zarizeni-hzs-cr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://www.centrumkocianka.cz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idizbaru.cz/cs/uplne-vsude" TargetMode="External"/><Relationship Id="rId14" Type="http://schemas.openxmlformats.org/officeDocument/2006/relationships/hyperlink" Target="https://www.naerasmuspl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2021-10-14T15:51:00Z</cp:lastPrinted>
  <dcterms:created xsi:type="dcterms:W3CDTF">2021-10-14T15:53:00Z</dcterms:created>
  <dcterms:modified xsi:type="dcterms:W3CDTF">2021-10-14T15:53:00Z</dcterms:modified>
</cp:coreProperties>
</file>