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9E23C" w14:textId="77777777" w:rsidR="001105FB" w:rsidRDefault="001105FB" w:rsidP="00795154">
      <w:pPr>
        <w:pStyle w:val="Nzev"/>
        <w:rPr>
          <w:sz w:val="28"/>
          <w:szCs w:val="72"/>
        </w:rPr>
      </w:pPr>
      <w:bookmarkStart w:id="0" w:name="_Hlk212192561"/>
    </w:p>
    <w:p w14:paraId="5060FD9B" w14:textId="77777777" w:rsidR="001105FB" w:rsidRDefault="001105FB" w:rsidP="00795154">
      <w:pPr>
        <w:pStyle w:val="Nzev"/>
        <w:rPr>
          <w:sz w:val="28"/>
          <w:szCs w:val="72"/>
        </w:rPr>
      </w:pPr>
    </w:p>
    <w:p w14:paraId="4A636001" w14:textId="77777777" w:rsidR="001105FB" w:rsidRDefault="001105FB" w:rsidP="00795154">
      <w:pPr>
        <w:pStyle w:val="Nzev"/>
        <w:rPr>
          <w:sz w:val="28"/>
          <w:szCs w:val="72"/>
        </w:rPr>
      </w:pPr>
    </w:p>
    <w:p w14:paraId="43E78EBA" w14:textId="77777777" w:rsidR="001105FB" w:rsidRDefault="001105FB" w:rsidP="00795154">
      <w:pPr>
        <w:pStyle w:val="Nzev"/>
        <w:rPr>
          <w:sz w:val="28"/>
          <w:szCs w:val="72"/>
        </w:rPr>
      </w:pPr>
    </w:p>
    <w:p w14:paraId="5381D686" w14:textId="6AB294F6" w:rsidR="00A209BC" w:rsidRPr="00795154" w:rsidRDefault="007F71A9" w:rsidP="00795154">
      <w:pPr>
        <w:pStyle w:val="Nzev"/>
        <w:rPr>
          <w:sz w:val="28"/>
          <w:szCs w:val="72"/>
        </w:rPr>
      </w:pPr>
      <w:r w:rsidRPr="00795154">
        <w:rPr>
          <w:noProof/>
          <w:sz w:val="28"/>
          <w:szCs w:val="72"/>
          <w:lang w:eastAsia="cs-CZ"/>
        </w:rPr>
        <w:drawing>
          <wp:anchor distT="0" distB="0" distL="114300" distR="114300" simplePos="0" relativeHeight="251661312" behindDoc="0" locked="0" layoutInCell="1" allowOverlap="1" wp14:anchorId="170187E6" wp14:editId="5D247239">
            <wp:simplePos x="0" y="0"/>
            <wp:positionH relativeFrom="page">
              <wp:posOffset>324485</wp:posOffset>
            </wp:positionH>
            <wp:positionV relativeFrom="page">
              <wp:posOffset>304800</wp:posOffset>
            </wp:positionV>
            <wp:extent cx="1266190" cy="1266190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190" cy="126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0F6" w:rsidRPr="00795154">
        <w:rPr>
          <w:noProof/>
          <w:sz w:val="28"/>
          <w:szCs w:val="72"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1FCA20FE" wp14:editId="0E304E86">
                <wp:simplePos x="0" y="0"/>
                <wp:positionH relativeFrom="page">
                  <wp:posOffset>3971925</wp:posOffset>
                </wp:positionH>
                <wp:positionV relativeFrom="page">
                  <wp:posOffset>676275</wp:posOffset>
                </wp:positionV>
                <wp:extent cx="2543810" cy="316230"/>
                <wp:effectExtent l="0" t="0" r="8890" b="762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2772B6" w14:textId="6424D6D5" w:rsidR="00477C4C" w:rsidRDefault="00795154" w:rsidP="000D2E5F"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A0E6"/>
                              </w:rPr>
                              <w:t>TISKOVÁ ZPRÁVA</w:t>
                            </w:r>
                            <w:r w:rsidR="001E77F1">
                              <w:t xml:space="preserve"> </w:t>
                            </w:r>
                            <w:r w:rsidR="001E77F1" w:rsidRPr="001E77F1">
                              <w:rPr>
                                <w:b/>
                                <w:bCs/>
                              </w:rPr>
                              <w:t>|</w:t>
                            </w:r>
                            <w:r w:rsidR="001E77F1">
                              <w:t xml:space="preserve"> </w:t>
                            </w:r>
                            <w:r w:rsidR="00477C4C">
                              <w:t>Brn</w:t>
                            </w:r>
                            <w:r w:rsidR="000D2E5F">
                              <w:t>o</w:t>
                            </w:r>
                            <w:r w:rsidR="000D2E5F" w:rsidRPr="001E77F1">
                              <w:rPr>
                                <w:b/>
                                <w:bCs/>
                              </w:rPr>
                              <w:t xml:space="preserve"> | </w:t>
                            </w:r>
                            <w:r w:rsidR="00844C2A">
                              <w:t>30</w:t>
                            </w:r>
                            <w:r w:rsidR="000D10D7" w:rsidRPr="000D10D7">
                              <w:t xml:space="preserve">. </w:t>
                            </w:r>
                            <w:r>
                              <w:t>10</w:t>
                            </w:r>
                            <w:r w:rsidR="000D10D7" w:rsidRPr="000D10D7">
                              <w:t>.</w:t>
                            </w:r>
                            <w:r w:rsidR="00477C4C">
                              <w:t xml:space="preserve"> 20</w:t>
                            </w:r>
                            <w:r w:rsidR="007F71A9">
                              <w:t>2</w:t>
                            </w:r>
                            <w:r w:rsidR="00477C4C"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A2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2.75pt;margin-top:53.25pt;width:200.3pt;height:24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" filled="f" stroked="f">
                <v:textbox inset="0,0,0,0">
                  <w:txbxContent>
                    <w:p w14:paraId="5B2772B6" w14:textId="6424D6D5" w:rsidR="00477C4C" w:rsidRDefault="00795154" w:rsidP="000D2E5F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A0E6"/>
                        </w:rPr>
                        <w:t>TISKOVÁ ZPRÁVA</w:t>
                      </w:r>
                      <w:r w:rsidR="001E77F1">
                        <w:t xml:space="preserve"> </w:t>
                      </w:r>
                      <w:r w:rsidR="001E77F1" w:rsidRPr="001E77F1">
                        <w:rPr>
                          <w:b/>
                          <w:bCs/>
                        </w:rPr>
                        <w:t>|</w:t>
                      </w:r>
                      <w:r w:rsidR="001E77F1">
                        <w:t xml:space="preserve"> </w:t>
                      </w:r>
                      <w:r w:rsidR="00477C4C">
                        <w:t>Brn</w:t>
                      </w:r>
                      <w:r w:rsidR="000D2E5F">
                        <w:t>o</w:t>
                      </w:r>
                      <w:r w:rsidR="000D2E5F" w:rsidRPr="001E77F1">
                        <w:rPr>
                          <w:b/>
                          <w:bCs/>
                        </w:rPr>
                        <w:t xml:space="preserve"> | </w:t>
                      </w:r>
                      <w:r w:rsidR="00844C2A">
                        <w:t>30</w:t>
                      </w:r>
                      <w:r w:rsidR="000D10D7" w:rsidRPr="000D10D7">
                        <w:t xml:space="preserve">. </w:t>
                      </w:r>
                      <w:r>
                        <w:t>10</w:t>
                      </w:r>
                      <w:r w:rsidR="000D10D7" w:rsidRPr="000D10D7">
                        <w:t>.</w:t>
                      </w:r>
                      <w:r w:rsidR="00477C4C">
                        <w:t xml:space="preserve"> 20</w:t>
                      </w:r>
                      <w:r w:rsidR="007F71A9">
                        <w:t>2</w:t>
                      </w:r>
                      <w:r w:rsidR="00477C4C">
                        <w:t>5</w:t>
                      </w:r>
                    </w:p>
                  </w:txbxContent>
                </v:textbox>
                <w10:wrap type="square" anchorx="page" anchory="page"/>
                <w10:anchorlock/>
              </v:shape>
            </w:pict>
          </mc:Fallback>
        </mc:AlternateContent>
      </w:r>
      <w:r w:rsidR="00795154" w:rsidRPr="00795154">
        <w:rPr>
          <w:sz w:val="28"/>
          <w:szCs w:val="72"/>
        </w:rPr>
        <w:t>Věda jako zážitek? Přesně to nabídne POP SCIENCE ve VIDA!</w:t>
      </w:r>
    </w:p>
    <w:p w14:paraId="0D5F689D" w14:textId="5C6A15A7" w:rsidR="00795154" w:rsidRDefault="00795154" w:rsidP="00A209BC"/>
    <w:p w14:paraId="77080F6C" w14:textId="11ECFAD1" w:rsidR="00795154" w:rsidRDefault="00795154" w:rsidP="00795154">
      <w:r w:rsidRPr="00795154">
        <w:t xml:space="preserve">Více než </w:t>
      </w:r>
      <w:r w:rsidRPr="00795154">
        <w:rPr>
          <w:b/>
          <w:bCs/>
        </w:rPr>
        <w:t>50 vědeckých show</w:t>
      </w:r>
      <w:r w:rsidRPr="00795154">
        <w:t xml:space="preserve">, stovky experimentů a nekonečno překvapení pro děti i dospělé. Od </w:t>
      </w:r>
      <w:r w:rsidRPr="00795154">
        <w:rPr>
          <w:b/>
          <w:bCs/>
        </w:rPr>
        <w:t>pátku 7. do neděle 9. listopadu</w:t>
      </w:r>
      <w:r w:rsidRPr="00795154">
        <w:t xml:space="preserve"> se Brno opět promění v hlavní město vědecké zábavy. Už potřetí brněnské VIDA! science centrum hostí </w:t>
      </w:r>
      <w:r w:rsidRPr="00795154">
        <w:rPr>
          <w:b/>
          <w:bCs/>
        </w:rPr>
        <w:t xml:space="preserve">POP SCIENCE, </w:t>
      </w:r>
      <w:r w:rsidRPr="00795154">
        <w:t>největší český festival vědeckých show v Česku.</w:t>
      </w:r>
    </w:p>
    <w:p w14:paraId="655A52F3" w14:textId="77777777" w:rsidR="00A01602" w:rsidRPr="00795154" w:rsidRDefault="00A01602" w:rsidP="00795154"/>
    <w:p w14:paraId="0B44A955" w14:textId="24F474C2" w:rsidR="00795154" w:rsidRDefault="00795154" w:rsidP="00795154">
      <w:r w:rsidRPr="00795154">
        <w:t xml:space="preserve">„Věda dokáže být skvělou show, když se dobře podá. A ten, kdo ji umí přiblížit, může být vědec, youtuber i herec,“ říká </w:t>
      </w:r>
      <w:r w:rsidRPr="00795154">
        <w:rPr>
          <w:b/>
          <w:bCs/>
        </w:rPr>
        <w:t>Kamila Pokorná</w:t>
      </w:r>
      <w:r w:rsidRPr="00795154">
        <w:t>, koordinátorka festivalu. „Těší nás, že můžeme návštěvníkům nabídnout vědu zábavnou formou, která přitom neztrácí na kvalitě a odbornosti.“</w:t>
      </w:r>
    </w:p>
    <w:p w14:paraId="54B0A8AF" w14:textId="5AA7E127" w:rsidR="00795154" w:rsidRPr="00795154" w:rsidRDefault="00795154" w:rsidP="00795154"/>
    <w:p w14:paraId="6420E889" w14:textId="77777777" w:rsidR="00795154" w:rsidRDefault="00795154" w:rsidP="00795154">
      <w:pPr>
        <w:pStyle w:val="Nadpis1"/>
        <w:rPr>
          <w:sz w:val="24"/>
          <w:szCs w:val="36"/>
        </w:rPr>
      </w:pPr>
      <w:r w:rsidRPr="00795154">
        <w:rPr>
          <w:sz w:val="24"/>
          <w:szCs w:val="36"/>
        </w:rPr>
        <w:t>Vystoupí youtuber i Doktor Vševěd</w:t>
      </w:r>
    </w:p>
    <w:p w14:paraId="3C8086B3" w14:textId="77777777" w:rsidR="00A01602" w:rsidRDefault="00A01602" w:rsidP="00A01602"/>
    <w:p w14:paraId="0CFB095C" w14:textId="4C83091D" w:rsidR="00A01602" w:rsidRDefault="00A01602" w:rsidP="00A01602">
      <w:r w:rsidRPr="00A01602">
        <w:t xml:space="preserve">Na festival dorazí </w:t>
      </w:r>
      <w:r w:rsidRPr="00A01602">
        <w:rPr>
          <w:b/>
          <w:bCs/>
        </w:rPr>
        <w:t>Jiří Burýšek</w:t>
      </w:r>
      <w:r w:rsidRPr="00A01602">
        <w:t xml:space="preserve">, známý jako </w:t>
      </w:r>
      <w:r w:rsidRPr="00A01602">
        <w:rPr>
          <w:i/>
          <w:iCs/>
        </w:rPr>
        <w:t>Jirka vysvětluje věci</w:t>
      </w:r>
      <w:r>
        <w:t>, nebo</w:t>
      </w:r>
      <w:r w:rsidRPr="00795154">
        <w:t xml:space="preserve"> </w:t>
      </w:r>
      <w:r w:rsidRPr="00795154">
        <w:rPr>
          <w:b/>
          <w:bCs/>
        </w:rPr>
        <w:t>Doktor Vševěd</w:t>
      </w:r>
      <w:r w:rsidRPr="00795154">
        <w:t xml:space="preserve"> z populární televizní soutěže </w:t>
      </w:r>
      <w:r w:rsidRPr="00795154">
        <w:rPr>
          <w:i/>
          <w:iCs/>
        </w:rPr>
        <w:t>Na lovu</w:t>
      </w:r>
      <w:r>
        <w:rPr>
          <w:i/>
          <w:iCs/>
        </w:rPr>
        <w:t xml:space="preserve">, </w:t>
      </w:r>
      <w:r w:rsidRPr="00A01602">
        <w:t>se kterým návštěvníci</w:t>
      </w:r>
      <w:r w:rsidRPr="00795154">
        <w:t xml:space="preserve"> poměří své vědomosti. </w:t>
      </w:r>
      <w:r w:rsidRPr="00A01602">
        <w:t xml:space="preserve">Diváci se také mohou těšit na </w:t>
      </w:r>
      <w:r w:rsidRPr="00A01602">
        <w:rPr>
          <w:b/>
          <w:bCs/>
        </w:rPr>
        <w:t>divadelní představení EDISON!</w:t>
      </w:r>
      <w:r w:rsidRPr="00A01602">
        <w:t xml:space="preserve"> v podání herců </w:t>
      </w:r>
      <w:r w:rsidRPr="00A01602">
        <w:rPr>
          <w:b/>
          <w:bCs/>
        </w:rPr>
        <w:t>Národního divadla Brno</w:t>
      </w:r>
      <w:r w:rsidRPr="00A01602">
        <w:t xml:space="preserve"> nebo pohádkovou show </w:t>
      </w:r>
      <w:r w:rsidRPr="00A01602">
        <w:rPr>
          <w:i/>
          <w:iCs/>
        </w:rPr>
        <w:t>O světluškách</w:t>
      </w:r>
      <w:r w:rsidRPr="00A01602">
        <w:t> pro nejmenší.</w:t>
      </w:r>
    </w:p>
    <w:p w14:paraId="71D11E92" w14:textId="77777777" w:rsidR="00A01602" w:rsidRPr="00A01602" w:rsidRDefault="00A01602" w:rsidP="00A01602"/>
    <w:p w14:paraId="3B5CDA29" w14:textId="10CF5B55" w:rsidR="00A01602" w:rsidRPr="00A01602" w:rsidRDefault="00A01602" w:rsidP="00A01602">
      <w:r w:rsidRPr="00A01602">
        <w:t xml:space="preserve">Festivalový program nabídne </w:t>
      </w:r>
      <w:r w:rsidRPr="00A01602">
        <w:rPr>
          <w:b/>
          <w:bCs/>
        </w:rPr>
        <w:t>efektní chemické pokusy, experimenty s kapalným dusíkem, vakuem či s hudebními nástroji.</w:t>
      </w:r>
      <w:r>
        <w:rPr>
          <w:b/>
          <w:bCs/>
        </w:rPr>
        <w:t xml:space="preserve"> </w:t>
      </w:r>
      <w:r w:rsidRPr="00A01602">
        <w:t xml:space="preserve">Vědec </w:t>
      </w:r>
      <w:r w:rsidRPr="00A01602">
        <w:rPr>
          <w:b/>
          <w:bCs/>
        </w:rPr>
        <w:t>Michael Londesborough</w:t>
      </w:r>
      <w:r w:rsidRPr="00A01602">
        <w:t xml:space="preserve"> z Akademie věd ČR propojí světelné a hudební pokusy. Nebude chybět </w:t>
      </w:r>
      <w:r w:rsidRPr="00A01602">
        <w:rPr>
          <w:b/>
          <w:bCs/>
        </w:rPr>
        <w:t>přednáška o vesmíru</w:t>
      </w:r>
      <w:r w:rsidRPr="00A01602">
        <w:t xml:space="preserve"> od </w:t>
      </w:r>
      <w:r w:rsidRPr="00A01602">
        <w:rPr>
          <w:b/>
          <w:bCs/>
        </w:rPr>
        <w:t>Jana Spratka</w:t>
      </w:r>
      <w:r w:rsidRPr="00A01602">
        <w:t xml:space="preserve"> a také </w:t>
      </w:r>
      <w:r w:rsidRPr="00A01602">
        <w:rPr>
          <w:b/>
          <w:bCs/>
        </w:rPr>
        <w:t>Zvěd z ČT :D – Vojtěch Klinger</w:t>
      </w:r>
      <w:r w:rsidRPr="00A01602">
        <w:t>, který návštěvníky přesvědčí, že věda je opravdu všude kolem nás.</w:t>
      </w:r>
    </w:p>
    <w:p w14:paraId="460C6A0D" w14:textId="77777777" w:rsidR="00795154" w:rsidRPr="00795154" w:rsidRDefault="00795154" w:rsidP="00795154"/>
    <w:p w14:paraId="6FB0C419" w14:textId="14572F9B" w:rsidR="00A01602" w:rsidRDefault="00795154" w:rsidP="00795154">
      <w:r w:rsidRPr="00795154">
        <w:t>„</w:t>
      </w:r>
      <w:r w:rsidR="00A01602" w:rsidRPr="00A01602">
        <w:t>Chceme ukázat, že věda může být stejně strhující jako divadlo nebo koncert. POP SCIENCE je oslavou objevování, zvídavosti a radosti z poznání,“</w:t>
      </w:r>
      <w:r w:rsidRPr="00795154">
        <w:t xml:space="preserve"> dodal </w:t>
      </w:r>
      <w:r w:rsidRPr="00795154">
        <w:rPr>
          <w:b/>
          <w:bCs/>
        </w:rPr>
        <w:t>Tomáš Mejzlík</w:t>
      </w:r>
      <w:r w:rsidRPr="00795154">
        <w:t>, ředitel VIDA! science centra.</w:t>
      </w:r>
      <w:bookmarkEnd w:id="0"/>
    </w:p>
    <w:p w14:paraId="5A24D5DD" w14:textId="77777777" w:rsidR="001105FB" w:rsidRPr="00795154" w:rsidRDefault="001105FB" w:rsidP="00795154"/>
    <w:p w14:paraId="16B17975" w14:textId="77777777" w:rsidR="00795154" w:rsidRDefault="00795154" w:rsidP="00795154">
      <w:pPr>
        <w:pStyle w:val="Nadpis1"/>
        <w:rPr>
          <w:sz w:val="24"/>
          <w:szCs w:val="36"/>
        </w:rPr>
      </w:pPr>
      <w:r w:rsidRPr="00795154">
        <w:rPr>
          <w:sz w:val="24"/>
          <w:szCs w:val="36"/>
        </w:rPr>
        <w:t>Program pro školy, rodiny i dospělé</w:t>
      </w:r>
    </w:p>
    <w:p w14:paraId="7A63C389" w14:textId="77777777" w:rsidR="00795154" w:rsidRPr="00795154" w:rsidRDefault="00795154" w:rsidP="00795154"/>
    <w:p w14:paraId="467DEA79" w14:textId="77777777" w:rsidR="00A01602" w:rsidRPr="00A01602" w:rsidRDefault="00A01602" w:rsidP="00A01602">
      <w:pPr>
        <w:numPr>
          <w:ilvl w:val="0"/>
          <w:numId w:val="12"/>
        </w:numPr>
      </w:pPr>
      <w:r w:rsidRPr="00A01602">
        <w:rPr>
          <w:b/>
          <w:bCs/>
        </w:rPr>
        <w:lastRenderedPageBreak/>
        <w:t>Pátek dopoledne</w:t>
      </w:r>
      <w:r w:rsidRPr="00A01602">
        <w:t> patří školám – žáci základních škol zažijí vědu jinak, než ji znají z lavic.</w:t>
      </w:r>
    </w:p>
    <w:p w14:paraId="6798EE6F" w14:textId="77777777" w:rsidR="00A01602" w:rsidRPr="00A01602" w:rsidRDefault="00A01602" w:rsidP="00A01602">
      <w:pPr>
        <w:numPr>
          <w:ilvl w:val="0"/>
          <w:numId w:val="12"/>
        </w:numPr>
      </w:pPr>
      <w:r w:rsidRPr="00A01602">
        <w:rPr>
          <w:b/>
          <w:bCs/>
        </w:rPr>
        <w:t>Pátek večer</w:t>
      </w:r>
      <w:r w:rsidRPr="00A01602">
        <w:t xml:space="preserve"> otevře VIDA! jen pro dospělé: </w:t>
      </w:r>
      <w:r w:rsidRPr="00A01602">
        <w:rPr>
          <w:i/>
          <w:iCs/>
        </w:rPr>
        <w:t>VIDA! After Dark</w:t>
      </w:r>
      <w:r w:rsidRPr="00A01602">
        <w:t> nabídne vědecké show, bar, hudbu a večerní atmosféru bez dětí.</w:t>
      </w:r>
    </w:p>
    <w:p w14:paraId="7100074A" w14:textId="77777777" w:rsidR="00A01602" w:rsidRPr="00A01602" w:rsidRDefault="00A01602" w:rsidP="00A01602">
      <w:pPr>
        <w:numPr>
          <w:ilvl w:val="0"/>
          <w:numId w:val="12"/>
        </w:numPr>
      </w:pPr>
      <w:r w:rsidRPr="00A01602">
        <w:rPr>
          <w:b/>
          <w:bCs/>
        </w:rPr>
        <w:t>Sobota a neděle</w:t>
      </w:r>
      <w:r w:rsidRPr="00A01602">
        <w:t> přinesou hlavní program pro všechny věkové kategorie.</w:t>
      </w:r>
    </w:p>
    <w:p w14:paraId="37A53C1B" w14:textId="77777777" w:rsidR="00A01602" w:rsidRDefault="00A01602" w:rsidP="00A01602"/>
    <w:p w14:paraId="2924A276" w14:textId="1386DBA6" w:rsidR="00A01602" w:rsidRPr="00A01602" w:rsidRDefault="00A01602" w:rsidP="00A01602">
      <w:r w:rsidRPr="00A01602">
        <w:t>Na pódiích se představí popularizátoři vědy z univerzit, českých i zahraničních science center i hereckého světa.</w:t>
      </w:r>
      <w:r w:rsidRPr="00A01602">
        <w:br/>
        <w:t xml:space="preserve">Letošní ročník přivítá také </w:t>
      </w:r>
      <w:r w:rsidRPr="00A01602">
        <w:rPr>
          <w:b/>
          <w:bCs/>
        </w:rPr>
        <w:t>science performery z Lotyšska a Bulharska</w:t>
      </w:r>
      <w:r w:rsidRPr="00A01602">
        <w:t>.</w:t>
      </w:r>
    </w:p>
    <w:p w14:paraId="59B7C1DF" w14:textId="77777777" w:rsidR="00795154" w:rsidRPr="00795154" w:rsidRDefault="00795154" w:rsidP="00795154"/>
    <w:p w14:paraId="75B1D904" w14:textId="77777777" w:rsidR="00795154" w:rsidRDefault="00795154" w:rsidP="00795154">
      <w:pPr>
        <w:rPr>
          <w:b/>
          <w:bCs/>
        </w:rPr>
      </w:pPr>
      <w:r w:rsidRPr="00795154">
        <w:rPr>
          <w:b/>
          <w:bCs/>
        </w:rPr>
        <w:t xml:space="preserve">Vstupenky doporučujeme zakoupit online – kapacita festivalu je omezena. </w:t>
      </w:r>
    </w:p>
    <w:p w14:paraId="5ECA03D1" w14:textId="799574E1" w:rsidR="00795154" w:rsidRPr="00795154" w:rsidRDefault="00795154" w:rsidP="00795154">
      <w:r w:rsidRPr="00795154">
        <w:t xml:space="preserve">S elektronickou vstupenkou si návštěvníci navíc mohou rezervovat místo na </w:t>
      </w:r>
      <w:r w:rsidRPr="00795154">
        <w:rPr>
          <w:b/>
          <w:bCs/>
        </w:rPr>
        <w:t>jedné vybrané show</w:t>
      </w:r>
      <w:r w:rsidRPr="00795154">
        <w:t>.</w:t>
      </w:r>
    </w:p>
    <w:p w14:paraId="3D87FBB0" w14:textId="77777777" w:rsidR="005F094F" w:rsidRDefault="005F094F" w:rsidP="00A209BC"/>
    <w:p w14:paraId="24CF5FB6" w14:textId="77777777" w:rsidR="005F094F" w:rsidRDefault="005F094F" w:rsidP="00A209BC"/>
    <w:p w14:paraId="42979B9D" w14:textId="77777777" w:rsidR="005F094F" w:rsidRDefault="005F094F" w:rsidP="00A209BC"/>
    <w:p w14:paraId="4D39AF59" w14:textId="2DD8F2B9" w:rsidR="005F094F" w:rsidRDefault="00795154" w:rsidP="00A209BC">
      <w:r>
        <w:t>Soňa Baranová</w:t>
      </w:r>
    </w:p>
    <w:p w14:paraId="3908D6F4" w14:textId="63E76464" w:rsidR="005F094F" w:rsidRDefault="00795154" w:rsidP="00A209BC">
      <w:r>
        <w:t>m</w:t>
      </w:r>
      <w:r w:rsidR="005F094F">
        <w:t>anažer</w:t>
      </w:r>
      <w:r>
        <w:t>ka pro marketing a PR</w:t>
      </w:r>
    </w:p>
    <w:p w14:paraId="232B1E84" w14:textId="50B7D67F" w:rsidR="005F094F" w:rsidRDefault="005F094F" w:rsidP="00A209BC">
      <w:r>
        <w:t>+420</w:t>
      </w:r>
      <w:r w:rsidR="00A01602">
        <w:t> 775 085 090</w:t>
      </w:r>
    </w:p>
    <w:p w14:paraId="64E42082" w14:textId="5C5712F8" w:rsidR="007F71A9" w:rsidRDefault="00795154" w:rsidP="00F32098">
      <w:r>
        <w:t>sona.baranova</w:t>
      </w:r>
      <w:r w:rsidR="008A44BF">
        <w:t>@vida.cz</w:t>
      </w:r>
    </w:p>
    <w:p w14:paraId="18917AAE" w14:textId="77777777" w:rsidR="007F71A9" w:rsidRDefault="007F71A9" w:rsidP="00F32098"/>
    <w:p w14:paraId="6FEEF4FD" w14:textId="77777777" w:rsidR="007F71A9" w:rsidRDefault="007F71A9" w:rsidP="00F32098"/>
    <w:p w14:paraId="60D7A544" w14:textId="77777777" w:rsidR="007F71A9" w:rsidRDefault="007F71A9" w:rsidP="00F32098"/>
    <w:p w14:paraId="3C3F7A11" w14:textId="77777777" w:rsidR="007F71A9" w:rsidRDefault="007F71A9" w:rsidP="00F32098"/>
    <w:p w14:paraId="6919E9FA" w14:textId="77777777" w:rsidR="007F71A9" w:rsidRDefault="007F71A9" w:rsidP="00F32098"/>
    <w:p w14:paraId="759558EE" w14:textId="77777777" w:rsidR="007F71A9" w:rsidRDefault="007F71A9" w:rsidP="00F32098"/>
    <w:p w14:paraId="6E6766D0" w14:textId="77777777" w:rsidR="007F71A9" w:rsidRDefault="007F71A9" w:rsidP="00F32098"/>
    <w:p w14:paraId="27DB688A" w14:textId="77777777" w:rsidR="007F71A9" w:rsidRDefault="007F71A9" w:rsidP="00F32098"/>
    <w:p w14:paraId="483E798E" w14:textId="4B5EF12D" w:rsidR="008A44BF" w:rsidRPr="005F0477" w:rsidRDefault="001105FB" w:rsidP="00F32098">
      <w:r w:rsidRPr="00795154">
        <w:rPr>
          <w:noProof/>
          <w:sz w:val="28"/>
          <w:szCs w:val="72"/>
          <w:lang w:eastAsia="cs-CZ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63FDAE4" wp14:editId="6758EC3A">
                <wp:simplePos x="0" y="0"/>
                <wp:positionH relativeFrom="page">
                  <wp:posOffset>3905250</wp:posOffset>
                </wp:positionH>
                <wp:positionV relativeFrom="page">
                  <wp:posOffset>5143500</wp:posOffset>
                </wp:positionV>
                <wp:extent cx="50800" cy="862965"/>
                <wp:effectExtent l="0" t="0" r="6350" b="13335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" cy="862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5E925" w14:textId="539351AD" w:rsidR="00477C4C" w:rsidRPr="007F71A9" w:rsidRDefault="00477C4C" w:rsidP="00FC20B4">
                            <w:pPr>
                              <w:pStyle w:val="Small-Blue"/>
                              <w:rPr>
                                <w:color w:val="04354D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FDAE4" id="Text Box 8" o:spid="_x0000_s1027" type="#_x0000_t202" style="position:absolute;margin-left:307.5pt;margin-top:405pt;width:4pt;height:67.95pt;z-index:251662336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" filled="f" stroked="f">
                <v:textbox inset="0,0,0,0">
                  <w:txbxContent>
                    <w:p w14:paraId="6065E925" w14:textId="539351AD" w:rsidR="00477C4C" w:rsidRPr="007F71A9" w:rsidRDefault="00477C4C" w:rsidP="00FC20B4">
                      <w:pPr>
                        <w:pStyle w:val="Small-Blue"/>
                        <w:rPr>
                          <w:color w:val="04354D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0D2E5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A5F25F6" wp14:editId="529B4864">
                <wp:simplePos x="0" y="0"/>
                <wp:positionH relativeFrom="margin">
                  <wp:align>left</wp:align>
                </wp:positionH>
                <wp:positionV relativeFrom="page">
                  <wp:posOffset>10083419</wp:posOffset>
                </wp:positionV>
                <wp:extent cx="5435600" cy="277495"/>
                <wp:effectExtent l="0" t="0" r="12700" b="8255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35600" cy="277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BDE92A" w14:textId="0E807E22" w:rsidR="000D2E5F" w:rsidRPr="000D2E5F" w:rsidRDefault="000D2E5F" w:rsidP="002A5CA3">
                            <w:pPr>
                              <w:pStyle w:val="Small-Blue"/>
                              <w:rPr>
                                <w:bCs/>
                              </w:rPr>
                            </w:pPr>
                            <w:bookmarkStart w:id="1" w:name="_Hlk212193453"/>
                            <w:bookmarkStart w:id="2" w:name="_Hlk212193454"/>
                            <w:bookmarkStart w:id="3" w:name="_Hlk212193455"/>
                            <w:bookmarkStart w:id="4" w:name="_Hlk212193456"/>
                            <w:r w:rsidRPr="000D2E5F">
                              <w:rPr>
                                <w:bCs/>
                              </w:rPr>
                              <w:t xml:space="preserve">VIDA! </w:t>
                            </w:r>
                            <w:r>
                              <w:rPr>
                                <w:bCs/>
                              </w:rPr>
                              <w:t>s</w:t>
                            </w:r>
                            <w:r w:rsidRPr="000D2E5F">
                              <w:rPr>
                                <w:bCs/>
                              </w:rPr>
                              <w:t>cience centrum provozuje Moravian Science Centre Brno, příspěvková organizace Jihomoravského kraje.</w:t>
                            </w:r>
                          </w:p>
                          <w:p w14:paraId="36D8AF20" w14:textId="1CFEA99F" w:rsidR="00477C4C" w:rsidRDefault="00477C4C" w:rsidP="002A5CA3">
                            <w:pPr>
                              <w:pStyle w:val="Small-Blue"/>
                            </w:pPr>
                            <w:r w:rsidRPr="000A5E0E">
                              <w:rPr>
                                <w:b/>
                              </w:rPr>
                              <w:t>IČO:</w:t>
                            </w:r>
                            <w:r>
                              <w:t xml:space="preserve"> 29319498 </w:t>
                            </w:r>
                            <w:r w:rsidRPr="004451EA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>
                              <w:t xml:space="preserve"> </w:t>
                            </w:r>
                            <w:r w:rsidRPr="000A5E0E">
                              <w:rPr>
                                <w:b/>
                              </w:rPr>
                              <w:t>DIČ:</w:t>
                            </w:r>
                            <w:r>
                              <w:t xml:space="preserve"> CZ29319498 (</w:t>
                            </w:r>
                            <w:r w:rsidR="006D7C9A">
                              <w:t>J</w:t>
                            </w:r>
                            <w:r>
                              <w:t xml:space="preserve">sme plátci DPH) </w:t>
                            </w:r>
                            <w:r w:rsidRPr="004451EA">
                              <w:rPr>
                                <w:rStyle w:val="Siln"/>
                                <w:color w:val="000000" w:themeColor="text1"/>
                              </w:rPr>
                              <w:t>|</w:t>
                            </w:r>
                            <w:r>
                              <w:t xml:space="preserve"> </w:t>
                            </w:r>
                            <w:r w:rsidRPr="000A5E0E">
                              <w:rPr>
                                <w:b/>
                              </w:rPr>
                              <w:t>ID datové schránky:</w:t>
                            </w:r>
                            <w:r>
                              <w:t xml:space="preserve"> 2jyregu</w:t>
                            </w:r>
                          </w:p>
                          <w:bookmarkEnd w:id="1"/>
                          <w:bookmarkEnd w:id="2"/>
                          <w:bookmarkEnd w:id="3"/>
                          <w:bookmarkEnd w:id="4"/>
                          <w:p w14:paraId="1C7A9B9C" w14:textId="786EA160" w:rsidR="00477C4C" w:rsidRDefault="00477C4C" w:rsidP="002A5CA3">
                            <w:pPr>
                              <w:pStyle w:val="Small-Blue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F25F6" id="Text Box 9" o:spid="_x0000_s1028" type="#_x0000_t202" style="position:absolute;margin-left:0;margin-top:793.95pt;width:428pt;height:21.8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" filled="f" stroked="f">
                <v:textbox inset="0,0,0,0">
                  <w:txbxContent>
                    <w:p w14:paraId="70BDE92A" w14:textId="0E807E22" w:rsidR="000D2E5F" w:rsidRPr="000D2E5F" w:rsidRDefault="000D2E5F" w:rsidP="002A5CA3">
                      <w:pPr>
                        <w:pStyle w:val="Small-Blue"/>
                        <w:rPr>
                          <w:bCs/>
                        </w:rPr>
                      </w:pPr>
                      <w:bookmarkStart w:id="5" w:name="_Hlk212193453"/>
                      <w:bookmarkStart w:id="6" w:name="_Hlk212193454"/>
                      <w:bookmarkStart w:id="7" w:name="_Hlk212193455"/>
                      <w:bookmarkStart w:id="8" w:name="_Hlk212193456"/>
                      <w:r w:rsidRPr="000D2E5F">
                        <w:rPr>
                          <w:bCs/>
                        </w:rPr>
                        <w:t xml:space="preserve">VIDA! </w:t>
                      </w:r>
                      <w:r>
                        <w:rPr>
                          <w:bCs/>
                        </w:rPr>
                        <w:t>s</w:t>
                      </w:r>
                      <w:r w:rsidRPr="000D2E5F">
                        <w:rPr>
                          <w:bCs/>
                        </w:rPr>
                        <w:t>cience centrum provozuje Moravian Science Centre Brno, příspěvková organizace Jihomoravského kraje.</w:t>
                      </w:r>
                    </w:p>
                    <w:p w14:paraId="36D8AF20" w14:textId="1CFEA99F" w:rsidR="00477C4C" w:rsidRDefault="00477C4C" w:rsidP="002A5CA3">
                      <w:pPr>
                        <w:pStyle w:val="Small-Blue"/>
                      </w:pPr>
                      <w:r w:rsidRPr="000A5E0E">
                        <w:rPr>
                          <w:b/>
                        </w:rPr>
                        <w:t>IČO:</w:t>
                      </w:r>
                      <w:r>
                        <w:t xml:space="preserve"> 29319498 </w:t>
                      </w:r>
                      <w:r w:rsidRPr="004451EA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>
                        <w:t xml:space="preserve"> </w:t>
                      </w:r>
                      <w:r w:rsidRPr="000A5E0E">
                        <w:rPr>
                          <w:b/>
                        </w:rPr>
                        <w:t>DIČ:</w:t>
                      </w:r>
                      <w:r>
                        <w:t xml:space="preserve"> CZ29319498 (</w:t>
                      </w:r>
                      <w:r w:rsidR="006D7C9A">
                        <w:t>J</w:t>
                      </w:r>
                      <w:r>
                        <w:t xml:space="preserve">sme plátci DPH) </w:t>
                      </w:r>
                      <w:r w:rsidRPr="004451EA">
                        <w:rPr>
                          <w:rStyle w:val="Siln"/>
                          <w:color w:val="000000" w:themeColor="text1"/>
                        </w:rPr>
                        <w:t>|</w:t>
                      </w:r>
                      <w:r>
                        <w:t xml:space="preserve"> </w:t>
                      </w:r>
                      <w:r w:rsidRPr="000A5E0E">
                        <w:rPr>
                          <w:b/>
                        </w:rPr>
                        <w:t>ID datové schránky:</w:t>
                      </w:r>
                      <w:r>
                        <w:t xml:space="preserve"> 2jyregu</w:t>
                      </w:r>
                    </w:p>
                    <w:bookmarkEnd w:id="5"/>
                    <w:bookmarkEnd w:id="6"/>
                    <w:bookmarkEnd w:id="7"/>
                    <w:bookmarkEnd w:id="8"/>
                    <w:p w14:paraId="1C7A9B9C" w14:textId="786EA160" w:rsidR="00477C4C" w:rsidRDefault="00477C4C" w:rsidP="002A5CA3">
                      <w:pPr>
                        <w:pStyle w:val="Small-Blue"/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8A44BF" w:rsidRPr="005F0477" w:rsidSect="00331132">
      <w:pgSz w:w="11901" w:h="16817"/>
      <w:pgMar w:top="1794" w:right="1644" w:bottom="1560" w:left="1701" w:header="737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764E1" w14:textId="77777777" w:rsidR="001E21F8" w:rsidRDefault="001E21F8" w:rsidP="001E21F8">
      <w:pPr>
        <w:spacing w:line="240" w:lineRule="auto"/>
      </w:pPr>
      <w:r>
        <w:separator/>
      </w:r>
    </w:p>
  </w:endnote>
  <w:endnote w:type="continuationSeparator" w:id="0">
    <w:p w14:paraId="3DCF47FB" w14:textId="77777777" w:rsidR="001E21F8" w:rsidRDefault="001E21F8" w:rsidP="001E21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altName w:val="Times New Roman"/>
    <w:charset w:val="00"/>
    <w:family w:val="auto"/>
    <w:pitch w:val="variable"/>
    <w:sig w:usb0="E0002AFF" w:usb1="C0007843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FB425" w14:textId="77777777" w:rsidR="001E21F8" w:rsidRDefault="001E21F8" w:rsidP="001E21F8">
      <w:pPr>
        <w:spacing w:line="240" w:lineRule="auto"/>
      </w:pPr>
      <w:r>
        <w:separator/>
      </w:r>
    </w:p>
  </w:footnote>
  <w:footnote w:type="continuationSeparator" w:id="0">
    <w:p w14:paraId="010D204C" w14:textId="77777777" w:rsidR="001E21F8" w:rsidRDefault="001E21F8" w:rsidP="001E21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CF238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2B0D5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7F14B2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AC12D2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0BBC70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4620C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CAC42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77E6A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52802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2202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5342C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9FD282F"/>
    <w:multiLevelType w:val="multilevel"/>
    <w:tmpl w:val="EDBA9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5720709">
    <w:abstractNumId w:val="10"/>
  </w:num>
  <w:num w:numId="2" w16cid:durableId="1430734975">
    <w:abstractNumId w:val="8"/>
  </w:num>
  <w:num w:numId="3" w16cid:durableId="1020007149">
    <w:abstractNumId w:val="7"/>
  </w:num>
  <w:num w:numId="4" w16cid:durableId="1309239233">
    <w:abstractNumId w:val="6"/>
  </w:num>
  <w:num w:numId="5" w16cid:durableId="88935189">
    <w:abstractNumId w:val="5"/>
  </w:num>
  <w:num w:numId="6" w16cid:durableId="483158101">
    <w:abstractNumId w:val="9"/>
  </w:num>
  <w:num w:numId="7" w16cid:durableId="113713316">
    <w:abstractNumId w:val="4"/>
  </w:num>
  <w:num w:numId="8" w16cid:durableId="1662658559">
    <w:abstractNumId w:val="3"/>
  </w:num>
  <w:num w:numId="9" w16cid:durableId="1810904327">
    <w:abstractNumId w:val="2"/>
  </w:num>
  <w:num w:numId="10" w16cid:durableId="411973028">
    <w:abstractNumId w:val="1"/>
  </w:num>
  <w:num w:numId="11" w16cid:durableId="819420058">
    <w:abstractNumId w:val="0"/>
  </w:num>
  <w:num w:numId="12" w16cid:durableId="16805004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C8"/>
    <w:rsid w:val="000215B8"/>
    <w:rsid w:val="00055A52"/>
    <w:rsid w:val="000942F0"/>
    <w:rsid w:val="000A5E0E"/>
    <w:rsid w:val="000D10D7"/>
    <w:rsid w:val="000D2E5F"/>
    <w:rsid w:val="000F134B"/>
    <w:rsid w:val="001105FB"/>
    <w:rsid w:val="00146C69"/>
    <w:rsid w:val="00184D78"/>
    <w:rsid w:val="00186FD6"/>
    <w:rsid w:val="001B407B"/>
    <w:rsid w:val="001E21F8"/>
    <w:rsid w:val="001E77F1"/>
    <w:rsid w:val="001F28B5"/>
    <w:rsid w:val="0020345C"/>
    <w:rsid w:val="0023763D"/>
    <w:rsid w:val="00281F1B"/>
    <w:rsid w:val="002A5CA3"/>
    <w:rsid w:val="002D4FAB"/>
    <w:rsid w:val="002E78AB"/>
    <w:rsid w:val="0031139E"/>
    <w:rsid w:val="00331132"/>
    <w:rsid w:val="00354A37"/>
    <w:rsid w:val="00371C19"/>
    <w:rsid w:val="003B3827"/>
    <w:rsid w:val="003B5F0A"/>
    <w:rsid w:val="00420F23"/>
    <w:rsid w:val="00442AAA"/>
    <w:rsid w:val="004451EA"/>
    <w:rsid w:val="00477C4C"/>
    <w:rsid w:val="004848E7"/>
    <w:rsid w:val="004A4DF9"/>
    <w:rsid w:val="00556D9D"/>
    <w:rsid w:val="00577FAB"/>
    <w:rsid w:val="005A2089"/>
    <w:rsid w:val="005F0477"/>
    <w:rsid w:val="005F094F"/>
    <w:rsid w:val="00632646"/>
    <w:rsid w:val="006D7C9A"/>
    <w:rsid w:val="007137EF"/>
    <w:rsid w:val="00762FAB"/>
    <w:rsid w:val="00795154"/>
    <w:rsid w:val="007F71A9"/>
    <w:rsid w:val="00844C2A"/>
    <w:rsid w:val="008A44BF"/>
    <w:rsid w:val="008B67BE"/>
    <w:rsid w:val="008D5F72"/>
    <w:rsid w:val="00993F58"/>
    <w:rsid w:val="009A1778"/>
    <w:rsid w:val="009F7A85"/>
    <w:rsid w:val="00A01602"/>
    <w:rsid w:val="00A209BC"/>
    <w:rsid w:val="00A83993"/>
    <w:rsid w:val="00AD0BC8"/>
    <w:rsid w:val="00B05EE8"/>
    <w:rsid w:val="00B20D00"/>
    <w:rsid w:val="00B24397"/>
    <w:rsid w:val="00B94654"/>
    <w:rsid w:val="00C02FBC"/>
    <w:rsid w:val="00C20D9F"/>
    <w:rsid w:val="00C95A7C"/>
    <w:rsid w:val="00CC316C"/>
    <w:rsid w:val="00DB19CE"/>
    <w:rsid w:val="00DE0FBE"/>
    <w:rsid w:val="00E65C69"/>
    <w:rsid w:val="00E81223"/>
    <w:rsid w:val="00E97CD2"/>
    <w:rsid w:val="00F32098"/>
    <w:rsid w:val="00F828CB"/>
    <w:rsid w:val="00F8377B"/>
    <w:rsid w:val="00FB50F6"/>
    <w:rsid w:val="00FC20B4"/>
    <w:rsid w:val="00FC45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A00D301"/>
  <w15:docId w15:val="{DCA6D503-2F63-49AD-9A3B-CE1A6BDD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C69"/>
    <w:pPr>
      <w:spacing w:line="300" w:lineRule="exact"/>
    </w:pPr>
    <w:rPr>
      <w:rFonts w:ascii="Arial" w:hAnsi="Arial"/>
      <w:spacing w:val="-6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5F0477"/>
    <w:pPr>
      <w:keepNext/>
      <w:keepLines/>
      <w:outlineLvl w:val="0"/>
    </w:pPr>
    <w:rPr>
      <w:rFonts w:eastAsiaTheme="majorEastAsia" w:cstheme="majorBidi"/>
      <w:b/>
      <w:bCs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F0477"/>
    <w:pPr>
      <w:keepNext/>
      <w:keepLines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0477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F0477"/>
    <w:pPr>
      <w:keepNext/>
      <w:keepLines/>
      <w:outlineLvl w:val="3"/>
    </w:pPr>
    <w:rPr>
      <w:rFonts w:eastAsiaTheme="majorEastAsia" w:cstheme="majorBidi"/>
      <w:b/>
      <w:bCs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F0477"/>
    <w:pPr>
      <w:keepNext/>
      <w:keepLines/>
      <w:outlineLvl w:val="4"/>
    </w:pPr>
    <w:rPr>
      <w:rFonts w:eastAsiaTheme="majorEastAsia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F0477"/>
    <w:pPr>
      <w:keepNext/>
      <w:keepLines/>
      <w:outlineLvl w:val="5"/>
    </w:pPr>
    <w:rPr>
      <w:rFonts w:eastAsiaTheme="majorEastAsia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F0477"/>
    <w:pPr>
      <w:keepNext/>
      <w:keepLines/>
      <w:outlineLvl w:val="6"/>
    </w:pPr>
    <w:rPr>
      <w:rFonts w:eastAsiaTheme="majorEastAsia" w:cstheme="majorBidi"/>
      <w:b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F0477"/>
    <w:pPr>
      <w:keepNext/>
      <w:keepLines/>
      <w:outlineLvl w:val="7"/>
    </w:pPr>
    <w:rPr>
      <w:rFonts w:eastAsiaTheme="majorEastAsia" w:cstheme="majorBidi"/>
      <w:b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F0477"/>
    <w:pPr>
      <w:keepNext/>
      <w:keepLines/>
      <w:outlineLvl w:val="8"/>
    </w:pPr>
    <w:rPr>
      <w:rFonts w:eastAsiaTheme="majorEastAsia" w:cstheme="majorBidi"/>
      <w:b/>
      <w:i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77"/>
    <w:rPr>
      <w:rFonts w:ascii="Arial" w:eastAsiaTheme="majorEastAsia" w:hAnsi="Arial" w:cstheme="majorBidi"/>
      <w:b/>
      <w:bCs/>
      <w:sz w:val="22"/>
      <w:szCs w:val="32"/>
    </w:rPr>
  </w:style>
  <w:style w:type="character" w:styleId="Hypertextovodkaz">
    <w:name w:val="Hyperlink"/>
    <w:basedOn w:val="Standardnpsmoodstavce"/>
    <w:uiPriority w:val="99"/>
    <w:unhideWhenUsed/>
    <w:rsid w:val="00A83993"/>
    <w:rPr>
      <w:color w:val="0000FF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5F0477"/>
    <w:rPr>
      <w:rFonts w:ascii="Arial" w:eastAsiaTheme="majorEastAsia" w:hAnsi="Arial" w:cstheme="majorBidi"/>
      <w:b/>
      <w:bCs/>
      <w:sz w:val="22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5F0477"/>
    <w:pPr>
      <w:contextualSpacing/>
    </w:pPr>
    <w:rPr>
      <w:rFonts w:eastAsiaTheme="majorEastAsia" w:cstheme="majorBidi"/>
      <w:b/>
      <w:spacing w:val="5"/>
      <w:kern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F0477"/>
    <w:rPr>
      <w:rFonts w:ascii="Arial" w:eastAsiaTheme="majorEastAsia" w:hAnsi="Arial" w:cstheme="majorBidi"/>
      <w:b/>
      <w:spacing w:val="5"/>
      <w:kern w:val="28"/>
      <w:sz w:val="2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F0477"/>
    <w:pPr>
      <w:numPr>
        <w:ilvl w:val="1"/>
      </w:numPr>
    </w:pPr>
    <w:rPr>
      <w:rFonts w:eastAsiaTheme="majorEastAsia" w:cstheme="majorBidi"/>
      <w:b/>
      <w:bCs/>
    </w:rPr>
  </w:style>
  <w:style w:type="character" w:customStyle="1" w:styleId="PodnadpisChar">
    <w:name w:val="Podnadpis Char"/>
    <w:basedOn w:val="Standardnpsmoodstavce"/>
    <w:link w:val="Podnadpis"/>
    <w:uiPriority w:val="11"/>
    <w:rsid w:val="005F0477"/>
    <w:rPr>
      <w:rFonts w:ascii="Arial" w:eastAsiaTheme="majorEastAsia" w:hAnsi="Arial" w:cstheme="majorBidi"/>
      <w:b/>
      <w:bCs/>
      <w:sz w:val="22"/>
      <w:szCs w:val="22"/>
    </w:rPr>
  </w:style>
  <w:style w:type="character" w:styleId="Zdraznnjemn">
    <w:name w:val="Subtle Emphasis"/>
    <w:basedOn w:val="Standardnpsmoodstavce"/>
    <w:uiPriority w:val="19"/>
    <w:qFormat/>
    <w:rsid w:val="005F0477"/>
    <w:rPr>
      <w:rFonts w:ascii="Arial" w:hAnsi="Arial"/>
      <w:b/>
      <w:i/>
      <w:iCs/>
      <w:color w:val="auto"/>
      <w:sz w:val="22"/>
    </w:rPr>
  </w:style>
  <w:style w:type="character" w:styleId="Zdraznn">
    <w:name w:val="Emphasis"/>
    <w:basedOn w:val="Standardnpsmoodstavce"/>
    <w:uiPriority w:val="20"/>
    <w:qFormat/>
    <w:rsid w:val="005F0477"/>
    <w:rPr>
      <w:rFonts w:ascii="Arial" w:hAnsi="Arial"/>
      <w:i/>
      <w:iCs/>
      <w:sz w:val="22"/>
    </w:rPr>
  </w:style>
  <w:style w:type="character" w:styleId="Zdraznnintenzivn">
    <w:name w:val="Intense Emphasis"/>
    <w:basedOn w:val="Standardnpsmoodstavce"/>
    <w:uiPriority w:val="21"/>
    <w:qFormat/>
    <w:rsid w:val="005F0477"/>
    <w:rPr>
      <w:rFonts w:ascii="Arial" w:hAnsi="Arial"/>
      <w:b w:val="0"/>
      <w:bCs/>
      <w:i/>
      <w:iCs/>
      <w:color w:val="auto"/>
      <w:sz w:val="22"/>
    </w:rPr>
  </w:style>
  <w:style w:type="character" w:styleId="Siln">
    <w:name w:val="Strong"/>
    <w:basedOn w:val="Standardnpsmoodstavce"/>
    <w:uiPriority w:val="22"/>
    <w:qFormat/>
    <w:rsid w:val="005F0477"/>
    <w:rPr>
      <w:rFonts w:ascii="Arial" w:hAnsi="Arial"/>
      <w:b/>
      <w:bCs/>
      <w:sz w:val="22"/>
    </w:rPr>
  </w:style>
  <w:style w:type="paragraph" w:styleId="Citt">
    <w:name w:val="Quote"/>
    <w:basedOn w:val="Normln"/>
    <w:next w:val="Normln"/>
    <w:link w:val="CittChar"/>
    <w:uiPriority w:val="29"/>
    <w:qFormat/>
    <w:rsid w:val="005F0477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5F0477"/>
    <w:rPr>
      <w:rFonts w:ascii="Arial" w:hAnsi="Arial"/>
      <w:i/>
      <w:iCs/>
      <w:sz w:val="22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F0477"/>
    <w:rPr>
      <w:bCs/>
      <w:i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F0477"/>
    <w:rPr>
      <w:rFonts w:ascii="Arial" w:hAnsi="Arial"/>
      <w:bCs/>
      <w:i/>
      <w:i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77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F0477"/>
    <w:rPr>
      <w:rFonts w:ascii="Arial" w:eastAsiaTheme="majorEastAsia" w:hAnsi="Arial" w:cstheme="majorBidi"/>
      <w:b/>
      <w:bCs/>
      <w:iCs/>
      <w:sz w:val="22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F0477"/>
    <w:rPr>
      <w:rFonts w:ascii="Arial" w:eastAsiaTheme="majorEastAsia" w:hAnsi="Arial" w:cstheme="majorBidi"/>
      <w:b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F0477"/>
    <w:rPr>
      <w:rFonts w:ascii="Arial" w:eastAsiaTheme="majorEastAsia" w:hAnsi="Arial" w:cstheme="majorBidi"/>
      <w:b/>
      <w:iCs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F0477"/>
    <w:rPr>
      <w:rFonts w:ascii="Arial" w:eastAsiaTheme="majorEastAsia" w:hAnsi="Arial" w:cstheme="majorBidi"/>
      <w:b/>
      <w:sz w:val="2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F0477"/>
    <w:rPr>
      <w:rFonts w:ascii="Arial" w:eastAsiaTheme="majorEastAsia" w:hAnsi="Arial" w:cstheme="majorBidi"/>
      <w:b/>
      <w:iCs/>
      <w:sz w:val="22"/>
    </w:rPr>
  </w:style>
  <w:style w:type="character" w:styleId="Odkazjemn">
    <w:name w:val="Subtle Reference"/>
    <w:basedOn w:val="Standardnpsmoodstavce"/>
    <w:uiPriority w:val="31"/>
    <w:qFormat/>
    <w:rsid w:val="005F0477"/>
    <w:rPr>
      <w:rFonts w:ascii="Arial Bold" w:hAnsi="Arial Bold"/>
      <w:b/>
      <w:bCs/>
      <w:caps w:val="0"/>
      <w:smallCaps w:val="0"/>
      <w:color w:val="auto"/>
      <w:sz w:val="22"/>
      <w:szCs w:val="22"/>
      <w:u w:val="none"/>
    </w:rPr>
  </w:style>
  <w:style w:type="character" w:styleId="Odkazintenzivn">
    <w:name w:val="Intense Reference"/>
    <w:basedOn w:val="Standardnpsmoodstavce"/>
    <w:uiPriority w:val="32"/>
    <w:qFormat/>
    <w:rsid w:val="005F0477"/>
    <w:rPr>
      <w:rFonts w:ascii="Arial" w:hAnsi="Arial"/>
      <w:b w:val="0"/>
      <w:bCs w:val="0"/>
      <w:i/>
      <w:iCs/>
      <w:caps w:val="0"/>
      <w:smallCaps w:val="0"/>
      <w:color w:val="auto"/>
      <w:spacing w:val="0"/>
      <w:sz w:val="22"/>
      <w:szCs w:val="22"/>
      <w:u w:val="none"/>
    </w:rPr>
  </w:style>
  <w:style w:type="character" w:styleId="Nzevknihy">
    <w:name w:val="Book Title"/>
    <w:basedOn w:val="Standardnpsmoodstavce"/>
    <w:uiPriority w:val="33"/>
    <w:qFormat/>
    <w:rsid w:val="005F0477"/>
    <w:rPr>
      <w:rFonts w:ascii="Arial" w:hAnsi="Arial"/>
      <w:b/>
      <w:bCs/>
      <w:caps w:val="0"/>
      <w:smallCaps w:val="0"/>
      <w:spacing w:val="0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F0477"/>
    <w:pPr>
      <w:ind w:left="720"/>
      <w:contextualSpacing/>
    </w:pPr>
  </w:style>
  <w:style w:type="paragraph" w:styleId="Titulek">
    <w:name w:val="caption"/>
    <w:basedOn w:val="Normln"/>
    <w:next w:val="Normln"/>
    <w:uiPriority w:val="35"/>
    <w:semiHidden/>
    <w:unhideWhenUsed/>
    <w:qFormat/>
    <w:rsid w:val="005F0477"/>
    <w:pPr>
      <w:spacing w:after="200" w:line="240" w:lineRule="auto"/>
    </w:pPr>
    <w:rPr>
      <w:b/>
      <w:bCs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5F0A"/>
    <w:pPr>
      <w:spacing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5F0A"/>
    <w:rPr>
      <w:rFonts w:ascii="Lucida Grande CE" w:hAnsi="Lucida Grande CE" w:cs="Lucida Grande CE"/>
      <w:sz w:val="18"/>
      <w:szCs w:val="18"/>
    </w:rPr>
  </w:style>
  <w:style w:type="paragraph" w:customStyle="1" w:styleId="Small-Blue">
    <w:name w:val="Small-Blue"/>
    <w:basedOn w:val="Normln"/>
    <w:qFormat/>
    <w:rsid w:val="00F828CB"/>
    <w:pPr>
      <w:spacing w:line="200" w:lineRule="exact"/>
    </w:pPr>
    <w:rPr>
      <w:color w:val="00A0E6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F71A9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1F8"/>
    <w:rPr>
      <w:rFonts w:ascii="Arial" w:hAnsi="Arial"/>
      <w:spacing w:val="-6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1E21F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1F8"/>
    <w:rPr>
      <w:rFonts w:ascii="Arial" w:hAnsi="Arial"/>
      <w:spacing w:val="-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POP SCIENCE 2025</vt:lpstr>
    </vt:vector>
  </TitlesOfParts>
  <Company>ÚI PEF MZLU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SCIENCE 2025</dc:title>
  <dc:subject>POP SCIENCE 2025</dc:subject>
  <dc:creator>Tomáš Foltýnek</dc:creator>
  <cp:keywords/>
  <dc:description/>
  <cp:lastModifiedBy>Zezulová Ema</cp:lastModifiedBy>
  <cp:revision>5</cp:revision>
  <cp:lastPrinted>2025-10-24T07:55:00Z</cp:lastPrinted>
  <dcterms:created xsi:type="dcterms:W3CDTF">2025-10-23T08:20:00Z</dcterms:created>
  <dcterms:modified xsi:type="dcterms:W3CDTF">2025-10-24T08:50:00Z</dcterms:modified>
</cp:coreProperties>
</file>